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594" w:right="1691" w:hanging="1944"/>
        <w:spacing w:before="58" w:line="340" w:lineRule="auto"/>
        <w:rPr>
          <w:rFonts w:ascii="SimSun" w:hAnsi="SimSun" w:eastAsia="SimSun" w:cs="SimSun"/>
          <w:sz w:val="37"/>
          <w:szCs w:val="37"/>
        </w:rPr>
      </w:pPr>
      <w:r>
        <w:pict>
          <v:shape id="_x0000_s1" style="position:absolute;margin-left:50.9775pt;margin-top:93.2534pt;mso-position-vertical-relative:page;mso-position-horizontal-relative:page;width:493.6pt;height:1378.7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821" w:type="dxa"/>
                    <w:tblInd w:w="25" w:type="dxa"/>
                    <w:tblLayout w:type="fixed"/>
                    <w:tblBorders>
                      <w:top w:val="single" w:color="2C2C2C" w:sz="4" w:space="0"/>
                      <w:left w:val="single" w:color="2C2C2C" w:sz="4" w:space="0"/>
                      <w:bottom w:val="single" w:color="2C2C2C" w:sz="4" w:space="0"/>
                      <w:right w:val="single" w:color="2C2C2C" w:sz="4" w:space="0"/>
                      <w:insideH w:val="single" w:color="2C2C2C" w:sz="4" w:space="0"/>
                      <w:insideV w:val="single" w:color="2C2C2C" w:sz="4" w:space="0"/>
                    </w:tblBorders>
                  </w:tblPr>
                  <w:tblGrid>
                    <w:gridCol w:w="1018"/>
                    <w:gridCol w:w="1148"/>
                    <w:gridCol w:w="2306"/>
                    <w:gridCol w:w="2144"/>
                    <w:gridCol w:w="1213"/>
                    <w:gridCol w:w="1992"/>
                  </w:tblGrid>
                  <w:tr>
                    <w:trPr>
                      <w:trHeight w:val="326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44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工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程名称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"/>
                          <w:spacing w:before="43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1"/>
                          </w:rPr>
                          <w:t>上饶市高端医疗器械及装备研试园(一期)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1"/>
                          </w:rPr>
                          <w:t>区建设项目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39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工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程地址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1"/>
                          <w:spacing w:before="38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4"/>
                          </w:rPr>
                          <w:t>江西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8"/>
                          </w:rPr>
                          <w:t>省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上饶市，国际医疗旅游先行区新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7"/>
                          </w:rPr>
                          <w:t>320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国道与龙门路交汇处东北角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39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建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筑面积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1"/>
                          <w:spacing w:line="320" w:lineRule="exact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8"/>
                            <w:position w:val="2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7"/>
                            <w:position w:val="2"/>
                          </w:rPr>
                          <w:t>5834.92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7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  <w:position w:val="2"/>
                          </w:rPr>
                          <w:t>㎡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0"/>
                          <w:spacing w:before="15" w:line="303" w:lineRule="exact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  <w:position w:val="1"/>
                          </w:rPr>
                          <w:t>结构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4"/>
                            <w:position w:val="1"/>
                          </w:rPr>
                          <w:t>/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  <w:position w:val="1"/>
                          </w:rPr>
                          <w:t>层数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38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8"/>
                          </w:rPr>
                          <w:t>框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架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/8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层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1"/>
                          <w:spacing w:before="145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招标范围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8" w:right="216" w:hanging="16"/>
                          <w:spacing w:before="15" w:line="219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0"/>
                          </w:rPr>
                          <w:t>上饶市高端医疗器械及装备研试园(一期)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0"/>
                          </w:rPr>
                          <w:t>区建设项目施工图纸及工程量清单范围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内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7"/>
                          </w:rPr>
                          <w:t>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1"/>
                          </w:rPr>
                          <w:t>所有内容(详见本工程工程量清单)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1" w:right="85"/>
                          <w:spacing w:before="15" w:line="219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招标控制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价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8"/>
                          <w:spacing w:before="156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9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6"/>
                          </w:rPr>
                          <w:t>38628183.88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元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145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开标时间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"/>
                          <w:spacing w:before="146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12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8"/>
                          </w:rPr>
                          <w:t>023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8"/>
                          </w:rPr>
                          <w:t>年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8"/>
                          </w:rPr>
                          <w:t>02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8"/>
                          </w:rPr>
                          <w:t>月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8"/>
                          </w:rPr>
                          <w:t>13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8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41" w:line="211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工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"/>
                          </w:rPr>
                          <w:t>期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1"/>
                          <w:spacing w:before="47" w:line="206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7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6"/>
                          </w:rPr>
                          <w:t>65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天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37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质量标准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7"/>
                          <w:spacing w:before="37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合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格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9821" w:type="dxa"/>
                        <w:vAlign w:val="top"/>
                        <w:gridSpan w:val="6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762"/>
                          <w:spacing w:before="29" w:line="205" w:lineRule="auto"/>
                          <w:rPr>
                            <w:rFonts w:ascii="SimHei" w:hAnsi="SimHei" w:eastAsia="SimHei" w:cs="SimHe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12"/>
                          </w:rPr>
                          <w:t>中</w:t>
                        </w: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9"/>
                          </w:rPr>
                          <w:t>标候选人排序及相关内容(不排序)</w:t>
                        </w:r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2" w:right="85" w:firstLine="19"/>
                          <w:spacing w:before="17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中标候选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人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单位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名称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"/>
                          <w:spacing w:before="276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金光道环境建设集团有限公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司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4"/>
                          <w:spacing w:before="39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企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业资质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9"/>
                          <w:spacing w:before="39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9"/>
                          </w:rPr>
                          <w:t>施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0"/>
                          </w:rPr>
                          <w:t>工总承包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-10"/>
                          </w:rPr>
                          <w:t>·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0"/>
                          </w:rPr>
                          <w:t>建筑工程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-10"/>
                          </w:rPr>
                          <w:t>·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0"/>
                          </w:rPr>
                          <w:t>建筑工程一级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38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投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标报价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8"/>
                          <w:spacing w:before="49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6"/>
                          </w:rPr>
                          <w:t>138628183.88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vMerge w:val="restart"/>
                        <w:tcBorders>
                          <w:left w:val="single" w:color="808080" w:sz="4" w:space="0"/>
                          <w:right w:val="single" w:color="808080" w:sz="4" w:space="0"/>
                          <w:bottom w:val="none" w:color="00000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311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建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造师</w:t>
                        </w:r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0"/>
                          <w:spacing w:before="149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姓名</w:t>
                        </w:r>
                      </w:p>
                    </w:tc>
                    <w:tc>
                      <w:tcPr>
                        <w:tcW w:w="4450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3"/>
                          <w:spacing w:before="148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杨厚林</w:t>
                        </w:r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6"/>
                          <w:spacing w:before="148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册编号</w:t>
                        </w:r>
                      </w:p>
                    </w:tc>
                    <w:tc>
                      <w:tcPr>
                        <w:tcW w:w="1992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34" w:right="10" w:hanging="16"/>
                          <w:spacing w:before="17" w:line="222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3"/>
                          </w:rPr>
                          <w:t>赣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    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12"/>
                          </w:rPr>
                          <w:t>13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6"/>
                          </w:rPr>
                          <w:t>62017201816292;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vMerge w:val="continue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2"/>
                          <w:spacing w:before="38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等级</w:t>
                        </w:r>
                      </w:p>
                    </w:tc>
                    <w:tc>
                      <w:tcPr>
                        <w:tcW w:w="4450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40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一级注册建造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师</w:t>
                        </w:r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6"/>
                          <w:spacing w:before="39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册专业</w:t>
                        </w:r>
                      </w:p>
                    </w:tc>
                    <w:tc>
                      <w:tcPr>
                        <w:tcW w:w="1992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0"/>
                          <w:spacing w:before="40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建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筑工程</w:t>
                        </w:r>
                      </w:p>
                    </w:tc>
                  </w:tr>
                  <w:tr>
                    <w:trPr>
                      <w:trHeight w:val="543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4" w:right="85" w:firstLine="25"/>
                          <w:spacing w:before="18" w:line="220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2"/>
                          </w:rPr>
                          <w:t>申报的业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绩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及奖项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3"/>
                          <w:spacing w:before="148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0"/>
                          </w:rPr>
                          <w:t>怡和馨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苑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1#­17#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楼、南区地下室、北区地下室、南区门卫、北区门卫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37" w:right="85" w:hanging="18"/>
                          <w:spacing w:before="12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绩查询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3"/>
                          </w:rPr>
                          <w:t>网址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3"/>
                          <w:spacing w:before="118" w:line="262" w:lineRule="exac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hyperlink w:history="true" r:id="rId1"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http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://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zjy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jxjst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gov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cn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/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w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/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dataQuery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/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position w:val="3"/>
                            </w:rPr>
                            <w:t>projDetailInfo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8"/>
                              <w:position w:val="3"/>
                            </w:rPr>
                            <w:t>/20101310462364467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2"/>
                              <w:szCs w:val="22"/>
                              <w:spacing w:val="4"/>
                              <w:position w:val="3"/>
                            </w:rPr>
                            <w:t>6</w:t>
                          </w:r>
                        </w:hyperlink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2" w:right="85" w:firstLine="19"/>
                          <w:spacing w:before="17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中标候选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人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2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单位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名称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4"/>
                          <w:spacing w:before="39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企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业资质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37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投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标报价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"/>
                          <w:spacing w:before="48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 w:right="85"/>
                          <w:spacing w:before="17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建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造师姓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4"/>
                          <w:spacing w:before="147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册编号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 w:right="85"/>
                          <w:spacing w:before="16" w:line="220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建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造师等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级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4"/>
                          <w:spacing w:before="147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册专业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4" w:right="85" w:firstLine="25"/>
                          <w:spacing w:before="14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2"/>
                          </w:rPr>
                          <w:t>申报的业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绩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及奖项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37" w:right="85" w:hanging="18"/>
                          <w:spacing w:before="17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绩查询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3"/>
                          </w:rPr>
                          <w:t>网址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2" w:right="85" w:firstLine="19"/>
                          <w:spacing w:before="14" w:line="219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中标候选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人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3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单位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名称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4"/>
                          <w:spacing w:before="38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企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业资质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/>
                          <w:spacing w:before="37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投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标报价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"/>
                          <w:spacing w:before="48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 w:right="85"/>
                          <w:spacing w:before="17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建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造师姓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4"/>
                          <w:spacing w:before="147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册编号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3" w:right="85"/>
                          <w:spacing w:before="15" w:line="219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建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造师等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级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4"/>
                          <w:spacing w:before="147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册专业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4" w:right="85" w:firstLine="25"/>
                          <w:spacing w:before="17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2"/>
                          </w:rPr>
                          <w:t>申报的业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绩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及奖项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37" w:right="85" w:hanging="18"/>
                          <w:spacing w:before="17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绩查询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3"/>
                          </w:rPr>
                          <w:t>网址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821" w:type="dxa"/>
                        <w:vAlign w:val="top"/>
                        <w:gridSpan w:val="6"/>
                        <w:tcBorders>
                          <w:top w:val="single" w:color="2C2C2C" w:sz="2" w:space="0"/>
                          <w:left w:val="single" w:color="808080" w:sz="4" w:space="0"/>
                          <w:bottom w:val="single" w:color="808080" w:sz="2" w:space="0"/>
                        </w:tcBorders>
                      </w:tcPr>
                      <w:p>
                        <w:pPr>
                          <w:ind w:left="3426"/>
                          <w:spacing w:before="31" w:line="205" w:lineRule="auto"/>
                          <w:rPr>
                            <w:rFonts w:ascii="SimHei" w:hAnsi="SimHei" w:eastAsia="SimHei" w:cs="SimHe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10"/>
                          </w:rPr>
                          <w:t>本工程项目资格审查情</w:t>
                        </w: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9"/>
                          </w:rPr>
                          <w:t>况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1" w:right="85" w:firstLine="8"/>
                          <w:spacing w:before="17" w:line="219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资格审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查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方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式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0"/>
                          <w:spacing w:before="146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资格后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审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4"/>
                          <w:spacing w:before="146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格审查方法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2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7"/>
                          <w:spacing w:before="146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合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格制</w:t>
                        </w:r>
                      </w:p>
                    </w:tc>
                  </w:tr>
                  <w:tr>
                    <w:trPr>
                      <w:trHeight w:val="13299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top w:val="single" w:color="2C2C2C" w:sz="2" w:space="0"/>
                          <w:bottom w:val="none" w:color="000000" w:sz="2" w:space="0"/>
                          <w:right w:val="none" w:color="000000" w:sz="8" w:space="0"/>
                        </w:tcBorders>
                      </w:tcPr>
                      <w:p>
                        <w:pPr>
                          <w:ind w:left="25"/>
                          <w:spacing w:before="14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受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理资格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5"/>
                        <w:tcBorders>
                          <w:top w:val="single" w:color="2C2C2C" w:sz="2" w:space="0"/>
                          <w:bottom w:val="none" w:color="000000" w:sz="2" w:space="0"/>
                          <w:left w:val="none" w:color="000000" w:sz="8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SimSun" w:hAnsi="SimSun" w:eastAsia="SimSun" w:cs="SimSun"/>
          <w:sz w:val="31"/>
          <w:szCs w:val="31"/>
          <w:spacing w:val="24"/>
        </w:rPr>
        <w:t>江</w:t>
      </w:r>
      <w:r>
        <w:rPr>
          <w:rFonts w:ascii="SimSun" w:hAnsi="SimSun" w:eastAsia="SimSun" w:cs="SimSun"/>
          <w:sz w:val="31"/>
          <w:szCs w:val="31"/>
          <w:spacing w:val="14"/>
        </w:rPr>
        <w:t>西省房屋建筑和市政基础设施工程施工招标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7"/>
          <w:szCs w:val="37"/>
          <w:spacing w:val="13"/>
        </w:rPr>
        <w:t>中标候选人公示</w:t>
      </w:r>
    </w:p>
    <w:p>
      <w:pPr>
        <w:sectPr>
          <w:pgSz w:w="11900" w:h="16840"/>
          <w:pgMar w:top="457" w:right="1028" w:bottom="0" w:left="1039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>
        <w:pict>
          <v:shape id="_x0000_s2" style="position:absolute;margin-left:50.9775pt;margin-top:-706.185pt;mso-position-vertical-relative:page;mso-position-horizontal-relative:page;width:493.6pt;height:1378.7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821" w:type="dxa"/>
                    <w:tblInd w:w="25" w:type="dxa"/>
                    <w:tblLayout w:type="fixed"/>
                    <w:tblBorders>
                      <w:top w:val="single" w:color="2C2C2C" w:sz="4" w:space="0"/>
                      <w:left w:val="single" w:color="2C2C2C" w:sz="4" w:space="0"/>
                      <w:bottom w:val="single" w:color="2C2C2C" w:sz="4" w:space="0"/>
                      <w:right w:val="single" w:color="2C2C2C" w:sz="4" w:space="0"/>
                      <w:insideH w:val="single" w:color="2C2C2C" w:sz="4" w:space="0"/>
                      <w:insideV w:val="single" w:color="2C2C2C" w:sz="4" w:space="0"/>
                    </w:tblBorders>
                  </w:tblPr>
                  <w:tblGrid>
                    <w:gridCol w:w="1018"/>
                    <w:gridCol w:w="1148"/>
                    <w:gridCol w:w="574"/>
                    <w:gridCol w:w="574"/>
                    <w:gridCol w:w="465"/>
                    <w:gridCol w:w="693"/>
                    <w:gridCol w:w="2144"/>
                    <w:gridCol w:w="1213"/>
                    <w:gridCol w:w="985"/>
                    <w:gridCol w:w="1007"/>
                  </w:tblGrid>
                  <w:tr>
                    <w:trPr>
                      <w:trHeight w:val="1528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bottom w:val="single" w:color="808080" w:sz="2" w:space="0"/>
                          <w:right w:val="none" w:color="000000" w:sz="8" w:space="0"/>
                          <w:top w:val="none" w:color="000000" w:sz="2" w:space="0"/>
                        </w:tcBorders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0" w:right="90" w:firstLine="11"/>
                          <w:spacing w:before="72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审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查文件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单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位的数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量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right w:val="single" w:color="808080" w:sz="4" w:space="0"/>
                          <w:bottom w:val="single" w:color="808080" w:sz="2" w:space="0"/>
                          <w:left w:val="none" w:color="000000" w:sz="8" w:space="0"/>
                          <w:top w:val="none" w:color="000000" w:sz="2" w:space="0"/>
                        </w:tcBorders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7"/>
                          <w:spacing w:before="63" w:line="193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4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38" w:right="85" w:hanging="18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过资审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2"/>
                          </w:rPr>
                          <w:t>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"/>
                          </w:rPr>
                          <w:t>家数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8"/>
                          <w:spacing w:before="183" w:line="193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-3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-2"/>
                          </w:rPr>
                          <w:t>5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8"/>
                          <w:spacing w:before="149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未通过资审的家数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7"/>
                          <w:spacing w:before="183" w:line="193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821" w:type="dxa"/>
                        <w:vAlign w:val="top"/>
                        <w:gridSpan w:val="10"/>
                        <w:tcBorders>
                          <w:top w:val="single" w:color="2C2C2C" w:sz="2" w:space="0"/>
                          <w:left w:val="single" w:color="808080" w:sz="4" w:space="0"/>
                          <w:bottom w:val="single" w:color="808080" w:sz="2" w:space="0"/>
                        </w:tcBorders>
                      </w:tcPr>
                      <w:p>
                        <w:pPr>
                          <w:ind w:left="2361"/>
                          <w:spacing w:before="34" w:line="203" w:lineRule="auto"/>
                          <w:rPr>
                            <w:rFonts w:ascii="SimHei" w:hAnsi="SimHei" w:eastAsia="SimHei" w:cs="SimHe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15"/>
                          </w:rPr>
                          <w:t>中标候选人得分情况(专家名单不得公布</w:t>
                        </w: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11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vMerge w:val="restart"/>
                        <w:tcBorders>
                          <w:left w:val="single" w:color="808080" w:sz="4" w:space="0"/>
                          <w:right w:val="single" w:color="808080" w:sz="4" w:space="0"/>
                          <w:bottom w:val="none" w:color="000000" w:sz="2" w:space="0"/>
                          <w:top w:val="single" w:color="808080" w:sz="2" w:space="0"/>
                        </w:tcBorders>
                      </w:tcPr>
                      <w:p>
                        <w:pPr>
                          <w:spacing w:line="32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2"/>
                          <w:spacing w:before="72" w:line="304" w:lineRule="exact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  <w:position w:val="1"/>
                          </w:rPr>
                          <w:t>单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  <w:position w:val="1"/>
                          </w:rPr>
                          <w:t>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4"/>
                            <w:position w:val="1"/>
                          </w:rPr>
                          <w:t>/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  <w:position w:val="1"/>
                          </w:rPr>
                          <w:t>评委</w:t>
                        </w:r>
                      </w:p>
                    </w:tc>
                    <w:tc>
                      <w:tcPr>
                        <w:tcW w:w="2296" w:type="dxa"/>
                        <w:vAlign w:val="top"/>
                        <w:gridSpan w:val="3"/>
                        <w:tcBorders>
                          <w:top w:val="single" w:color="2C2C2C" w:sz="2" w:space="0"/>
                          <w:right w:val="single" w:color="808080" w:sz="4" w:space="0"/>
                          <w:bottom w:val="single" w:color="808080" w:sz="2" w:space="0"/>
                        </w:tcBorders>
                      </w:tcPr>
                      <w:p>
                        <w:pPr>
                          <w:ind w:left="26" w:right="7" w:hanging="14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1"/>
                          </w:rPr>
                          <w:t>金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光道环境建设集团有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"/>
                          </w:rPr>
                          <w:t>限公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司</w:t>
                        </w:r>
                      </w:p>
                    </w:tc>
                    <w:tc>
                      <w:tcPr>
                        <w:tcW w:w="3302" w:type="dxa"/>
                        <w:vAlign w:val="top"/>
                        <w:gridSpan w:val="3"/>
                        <w:tcBorders>
                          <w:top w:val="single" w:color="2C2C2C" w:sz="2" w:space="0"/>
                          <w:right w:val="single" w:color="808080" w:sz="4" w:space="0"/>
                          <w:bottom w:val="single" w:color="80808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3205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vMerge w:val="continue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6"/>
                          <w:spacing w:before="151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总分</w:t>
                        </w:r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4" w:right="105" w:firstLine="1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"/>
                          </w:rPr>
                          <w:t>商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务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分</w:t>
                        </w:r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4" w:right="105" w:hanging="1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技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术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分</w:t>
                        </w:r>
                      </w:p>
                    </w:tc>
                    <w:tc>
                      <w:tcPr>
                        <w:tcW w:w="46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8"/>
                          <w:spacing w:before="20" w:line="220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总</w:t>
                        </w:r>
                      </w:p>
                      <w:p>
                        <w:pPr>
                          <w:ind w:left="15"/>
                          <w:spacing w:before="1" w:line="210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分</w:t>
                        </w:r>
                      </w:p>
                    </w:tc>
                    <w:tc>
                      <w:tcPr>
                        <w:tcW w:w="69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8"/>
                          <w:spacing w:before="19" w:line="221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"/>
                          </w:rPr>
                          <w:t>商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务</w:t>
                        </w:r>
                      </w:p>
                      <w:p>
                        <w:pPr>
                          <w:ind w:left="16"/>
                          <w:spacing w:before="1" w:line="210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分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149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技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术分</w:t>
                        </w:r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3"/>
                          <w:spacing w:before="151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总分</w:t>
                        </w:r>
                      </w:p>
                    </w:tc>
                    <w:tc>
                      <w:tcPr>
                        <w:tcW w:w="98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2"/>
                          <w:spacing w:before="148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商务分</w:t>
                        </w:r>
                      </w:p>
                    </w:tc>
                    <w:tc>
                      <w:tcPr>
                        <w:tcW w:w="1007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0"/>
                          <w:spacing w:before="149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技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术分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/>
                          <w:spacing w:before="42" w:line="212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委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3"/>
                          </w:rPr>
                          <w:t>1</w:t>
                        </w:r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46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9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98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07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/>
                          <w:spacing w:before="42" w:line="212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委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3"/>
                          </w:rPr>
                          <w:t>2</w:t>
                        </w:r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46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9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98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07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/>
                          <w:spacing w:before="43" w:line="212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委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3"/>
                          </w:rPr>
                          <w:t>3</w:t>
                        </w:r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46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9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98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07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/>
                          <w:spacing w:before="37" w:line="212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委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3"/>
                          </w:rPr>
                          <w:t>4</w:t>
                        </w:r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46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9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98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07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/>
                          <w:spacing w:before="42" w:line="212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委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3"/>
                          </w:rPr>
                          <w:t>5</w:t>
                        </w:r>
                      </w:p>
                    </w:tc>
                    <w:tc>
                      <w:tcPr>
                        <w:tcW w:w="1148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7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46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9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13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985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07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/>
                          <w:spacing w:before="40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标得分</w:t>
                        </w:r>
                      </w:p>
                    </w:tc>
                    <w:tc>
                      <w:tcPr>
                        <w:tcW w:w="2296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3302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3205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821" w:type="dxa"/>
                        <w:vAlign w:val="top"/>
                        <w:gridSpan w:val="10"/>
                        <w:tcBorders>
                          <w:top w:val="single" w:color="2C2C2C" w:sz="2" w:space="0"/>
                          <w:left w:val="single" w:color="808080" w:sz="4" w:space="0"/>
                          <w:bottom w:val="single" w:color="808080" w:sz="2" w:space="0"/>
                        </w:tcBorders>
                      </w:tcPr>
                      <w:p>
                        <w:pPr>
                          <w:ind w:left="3207"/>
                          <w:spacing w:before="40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注：评委顺序非评标报告计分顺序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821" w:type="dxa"/>
                        <w:vAlign w:val="top"/>
                        <w:gridSpan w:val="10"/>
                        <w:tcBorders>
                          <w:top w:val="single" w:color="2C2C2C" w:sz="2" w:space="0"/>
                          <w:left w:val="single" w:color="808080" w:sz="4" w:space="0"/>
                          <w:bottom w:val="single" w:color="808080" w:sz="2" w:space="0"/>
                        </w:tcBorders>
                      </w:tcPr>
                      <w:p>
                        <w:pPr>
                          <w:ind w:left="3716"/>
                          <w:spacing w:before="34" w:line="203" w:lineRule="auto"/>
                          <w:rPr>
                            <w:rFonts w:ascii="SimHei" w:hAnsi="SimHei" w:eastAsia="SimHei" w:cs="SimHe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12"/>
                          </w:rPr>
                          <w:t>中</w:t>
                        </w: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7"/>
                          </w:rPr>
                          <w:t>标价中的暂定费用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32" w:right="85" w:hanging="5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暂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定金额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费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用小计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0"/>
                          <w:spacing w:before="160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0" w:right="85" w:firstLine="7"/>
                          <w:spacing w:before="21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暂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估价材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料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费用小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计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0"/>
                          <w:spacing w:before="290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32" w:right="85" w:hanging="11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其他暂定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费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用小计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0"/>
                          <w:spacing w:before="160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1" w:right="85" w:firstLine="6"/>
                          <w:spacing w:before="21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暂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定金额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和暂估价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费用合计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0"/>
                          <w:spacing w:before="290" w:line="205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821" w:type="dxa"/>
                        <w:vAlign w:val="top"/>
                        <w:gridSpan w:val="10"/>
                        <w:tcBorders>
                          <w:top w:val="single" w:color="2C2C2C" w:sz="2" w:space="0"/>
                          <w:left w:val="single" w:color="808080" w:sz="4" w:space="0"/>
                          <w:bottom w:val="single" w:color="808080" w:sz="2" w:space="0"/>
                        </w:tcBorders>
                      </w:tcPr>
                      <w:p>
                        <w:pPr>
                          <w:ind w:left="3017"/>
                          <w:spacing w:before="51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6"/>
                          </w:rPr>
                          <w:t>原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7"/>
                          </w:rPr>
                          <w:t>中标候选人无效投标原因及其依据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2"/>
                          <w:spacing w:before="41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单位名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称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5" w:right="85" w:hanging="3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无效投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标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原因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0"/>
                          <w:spacing w:before="43" w:line="21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6"/>
                          </w:rPr>
                          <w:t>认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定依据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821" w:type="dxa"/>
                        <w:vAlign w:val="top"/>
                        <w:gridSpan w:val="10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3333"/>
                          <w:spacing w:before="52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2"/>
                          </w:rPr>
                          <w:t>公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8"/>
                          </w:rPr>
                          <w:t>示截止期：2023年02月17日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9821" w:type="dxa"/>
                        <w:vAlign w:val="top"/>
                        <w:gridSpan w:val="10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4384"/>
                          <w:spacing w:before="36" w:line="208" w:lineRule="auto"/>
                          <w:rPr>
                            <w:rFonts w:ascii="SimHei" w:hAnsi="SimHei" w:eastAsia="SimHei" w:cs="SimHe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7"/>
                          </w:rPr>
                          <w:t>异议受理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 w:right="85" w:firstLine="1"/>
                          <w:spacing w:before="8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招标人名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称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"/>
                          <w:spacing w:before="140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上饶市先发城市建设有限公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司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140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联系电话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34"/>
                          <w:spacing w:before="174" w:line="193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7"/>
                          </w:rPr>
                          <w:t>1860701931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1" w:right="85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招标人地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址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22" w:right="85" w:hanging="3"/>
                          <w:spacing w:before="19" w:line="217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代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理机构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"/>
                          </w:rPr>
                          <w:t>称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1"/>
                          <w:spacing w:before="150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江西新立建设管理有限公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4"/>
                          </w:rPr>
                          <w:t>司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151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联系电话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34"/>
                          <w:spacing w:before="185" w:line="193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7"/>
                          </w:rPr>
                          <w:t>1817037672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19" w:right="85"/>
                          <w:spacing w:before="20" w:line="218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代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理机构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3"/>
                          </w:rPr>
                          <w:t>地址</w:t>
                        </w:r>
                      </w:p>
                    </w:tc>
                    <w:tc>
                      <w:tcPr>
                        <w:tcW w:w="8803" w:type="dxa"/>
                        <w:vAlign w:val="top"/>
                        <w:gridSpan w:val="9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1"/>
                          <w:spacing w:before="150" w:line="214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0"/>
                          </w:rPr>
                          <w:t>江西省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上饶市信州区凤凰东大道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118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号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幢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1903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5"/>
                          </w:rPr>
                          <w:t>1904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9821" w:type="dxa"/>
                        <w:vAlign w:val="top"/>
                        <w:gridSpan w:val="10"/>
                        <w:tcBorders>
                          <w:left w:val="single" w:color="808080" w:sz="4" w:space="0"/>
                          <w:right w:val="single" w:color="808080" w:sz="4" w:space="0"/>
                          <w:bottom w:val="single" w:color="808080" w:sz="2" w:space="0"/>
                          <w:top w:val="single" w:color="808080" w:sz="2" w:space="0"/>
                        </w:tcBorders>
                      </w:tcPr>
                      <w:p>
                        <w:pPr>
                          <w:ind w:left="4378"/>
                          <w:spacing w:before="35" w:line="200" w:lineRule="auto"/>
                          <w:rPr>
                            <w:rFonts w:ascii="SimHei" w:hAnsi="SimHei" w:eastAsia="SimHei" w:cs="SimHe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10"/>
                          </w:rPr>
                          <w:t>监</w:t>
                        </w:r>
                        <w:r>
                          <w:rPr>
                            <w:rFonts w:ascii="SimHei" w:hAnsi="SimHei" w:eastAsia="SimHei" w:cs="SimHei"/>
                            <w:sz w:val="26"/>
                            <w:szCs w:val="26"/>
                            <w:spacing w:val="8"/>
                          </w:rPr>
                          <w:t>督机构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018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23"/>
                          <w:spacing w:before="43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2"/>
                          </w:rPr>
                          <w:t>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"/>
                          </w:rPr>
                          <w:t>称</w:t>
                        </w:r>
                      </w:p>
                    </w:tc>
                    <w:tc>
                      <w:tcPr>
                        <w:tcW w:w="3454" w:type="dxa"/>
                        <w:vAlign w:val="top"/>
                        <w:gridSpan w:val="5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2"/>
                          <w:spacing w:before="42" w:line="214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7"/>
                          </w:rPr>
                          <w:t>上饶市建设工程招标投标服务中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心</w:t>
                        </w:r>
                      </w:p>
                    </w:tc>
                    <w:tc>
                      <w:tcPr>
                        <w:tcW w:w="2144" w:type="dxa"/>
                        <w:vAlign w:val="top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5"/>
                          <w:spacing w:before="43" w:line="213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5"/>
                          </w:rPr>
                          <w:t>联系电话</w:t>
                        </w:r>
                      </w:p>
                    </w:tc>
                    <w:tc>
                      <w:tcPr>
                        <w:tcW w:w="3205" w:type="dxa"/>
                        <w:vAlign w:val="top"/>
                        <w:gridSpan w:val="3"/>
                        <w:tcBorders>
                          <w:bottom w:val="single" w:color="2C2C2C" w:sz="2" w:space="0"/>
                          <w:top w:val="single" w:color="2C2C2C" w:sz="2" w:space="0"/>
                        </w:tcBorders>
                      </w:tcPr>
                      <w:p>
                        <w:pPr>
                          <w:ind w:left="16"/>
                          <w:spacing w:before="76" w:line="193" w:lineRule="auto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  <w:spacing w:val="8"/>
                          </w:rPr>
                          <w:t>0793­8331839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" style="position:absolute;margin-left:52.5195pt;margin-top:529.473pt;mso-position-vertical-relative:page;mso-position-horizontal-relative:page;width:490.55pt;height:0.55pt;z-index:251659264;" o:allowincell="f" fillcolor="#808080" filled="true" stroked="false" coordsize="9810,11" coordorigin="0,0" path="m,l9810,0l9810,10l0,10l0,0e"/>
        </w:pict>
      </w: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0" w:right="661" w:hanging="2"/>
        <w:spacing w:before="65" w:line="45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注</w:t>
      </w:r>
      <w:r>
        <w:rPr>
          <w:rFonts w:ascii="SimSun" w:hAnsi="SimSun" w:eastAsia="SimSun" w:cs="SimSun"/>
          <w:sz w:val="20"/>
          <w:szCs w:val="20"/>
          <w:spacing w:val="4"/>
        </w:rPr>
        <w:t>：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、若招标项目为构筑物或市政工程，招标工程项目基本信息中的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“</w:t>
      </w:r>
      <w:r>
        <w:rPr>
          <w:rFonts w:ascii="SimSun" w:hAnsi="SimSun" w:eastAsia="SimSun" w:cs="SimSun"/>
          <w:sz w:val="20"/>
          <w:szCs w:val="20"/>
          <w:spacing w:val="3"/>
        </w:rPr>
        <w:t>建筑面积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”</w:t>
      </w:r>
      <w:r>
        <w:rPr>
          <w:rFonts w:ascii="SimSun" w:hAnsi="SimSun" w:eastAsia="SimSun" w:cs="SimSun"/>
          <w:sz w:val="20"/>
          <w:szCs w:val="20"/>
          <w:spacing w:val="3"/>
        </w:rPr>
        <w:t>和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“</w:t>
      </w:r>
      <w:r>
        <w:rPr>
          <w:rFonts w:ascii="SimSun" w:hAnsi="SimSun" w:eastAsia="SimSun" w:cs="SimSun"/>
          <w:sz w:val="20"/>
          <w:szCs w:val="20"/>
          <w:spacing w:val="3"/>
        </w:rPr>
        <w:t>结构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</w:t>
      </w:r>
      <w:r>
        <w:rPr>
          <w:rFonts w:ascii="SimSun" w:hAnsi="SimSun" w:eastAsia="SimSun" w:cs="SimSun"/>
          <w:sz w:val="20"/>
          <w:szCs w:val="20"/>
          <w:spacing w:val="3"/>
        </w:rPr>
        <w:t>层数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”</w:t>
      </w:r>
      <w:r>
        <w:rPr>
          <w:rFonts w:ascii="SimSun" w:hAnsi="SimSun" w:eastAsia="SimSun" w:cs="SimSun"/>
          <w:sz w:val="20"/>
          <w:szCs w:val="20"/>
          <w:spacing w:val="3"/>
        </w:rPr>
        <w:t>则修改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为：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“</w:t>
      </w:r>
      <w:r>
        <w:rPr>
          <w:rFonts w:ascii="SimSun" w:hAnsi="SimSun" w:eastAsia="SimSun" w:cs="SimSun"/>
          <w:sz w:val="20"/>
          <w:szCs w:val="20"/>
          <w:spacing w:val="2"/>
        </w:rPr>
        <w:t>构筑物容积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”</w:t>
      </w:r>
      <w:r>
        <w:rPr>
          <w:rFonts w:ascii="SimSun" w:hAnsi="SimSun" w:eastAsia="SimSun" w:cs="SimSun"/>
          <w:sz w:val="20"/>
          <w:szCs w:val="20"/>
          <w:spacing w:val="2"/>
        </w:rPr>
        <w:t>和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“</w:t>
      </w:r>
      <w:r>
        <w:rPr>
          <w:rFonts w:ascii="SimSun" w:hAnsi="SimSun" w:eastAsia="SimSun" w:cs="SimSun"/>
          <w:sz w:val="20"/>
          <w:szCs w:val="20"/>
          <w:spacing w:val="2"/>
        </w:rPr>
        <w:t>结构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SimSun" w:hAnsi="SimSun" w:eastAsia="SimSun" w:cs="SimSun"/>
          <w:sz w:val="20"/>
          <w:szCs w:val="20"/>
          <w:spacing w:val="2"/>
        </w:rPr>
        <w:t>高度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”</w:t>
      </w:r>
      <w:r>
        <w:rPr>
          <w:rFonts w:ascii="SimSun" w:hAnsi="SimSun" w:eastAsia="SimSun" w:cs="SimSun"/>
          <w:sz w:val="20"/>
          <w:szCs w:val="20"/>
          <w:spacing w:val="1"/>
        </w:rPr>
        <w:t>或者修改为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“</w:t>
      </w:r>
      <w:r>
        <w:rPr>
          <w:rFonts w:ascii="SimSun" w:hAnsi="SimSun" w:eastAsia="SimSun" w:cs="SimSun"/>
          <w:sz w:val="20"/>
          <w:szCs w:val="20"/>
          <w:spacing w:val="1"/>
        </w:rPr>
        <w:t>规模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”</w:t>
      </w:r>
      <w:r>
        <w:rPr>
          <w:rFonts w:ascii="SimSun" w:hAnsi="SimSun" w:eastAsia="SimSun" w:cs="SimSun"/>
          <w:sz w:val="20"/>
          <w:szCs w:val="20"/>
          <w:spacing w:val="1"/>
        </w:rPr>
        <w:t>和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“</w:t>
      </w:r>
      <w:r>
        <w:rPr>
          <w:rFonts w:ascii="SimSun" w:hAnsi="SimSun" w:eastAsia="SimSun" w:cs="SimSun"/>
          <w:sz w:val="20"/>
          <w:szCs w:val="20"/>
          <w:spacing w:val="1"/>
        </w:rPr>
        <w:t>用途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”</w:t>
      </w:r>
      <w:r>
        <w:rPr>
          <w:rFonts w:ascii="SimSun" w:hAnsi="SimSun" w:eastAsia="SimSun" w:cs="SimSun"/>
          <w:sz w:val="20"/>
          <w:szCs w:val="20"/>
          <w:spacing w:val="1"/>
        </w:rPr>
        <w:t>。</w:t>
      </w:r>
    </w:p>
    <w:p>
      <w:pPr>
        <w:ind w:left="12" w:right="108" w:firstLine="370"/>
        <w:spacing w:before="8" w:line="450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2</w:t>
      </w:r>
      <w:r>
        <w:rPr>
          <w:rFonts w:ascii="SimSun" w:hAnsi="SimSun" w:eastAsia="SimSun" w:cs="SimSun"/>
          <w:sz w:val="20"/>
          <w:szCs w:val="20"/>
          <w:spacing w:val="10"/>
        </w:rPr>
        <w:t>、在填写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“</w:t>
      </w:r>
      <w:r>
        <w:rPr>
          <w:rFonts w:ascii="SimSun" w:hAnsi="SimSun" w:eastAsia="SimSun" w:cs="SimSun"/>
          <w:sz w:val="20"/>
          <w:szCs w:val="20"/>
          <w:spacing w:val="5"/>
        </w:rPr>
        <w:t>投标文件被判定为无效投标的投标人名称、无效投标原因及其依据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”</w:t>
      </w:r>
      <w:r>
        <w:rPr>
          <w:rFonts w:ascii="SimSun" w:hAnsi="SimSun" w:eastAsia="SimSun" w:cs="SimSun"/>
          <w:sz w:val="20"/>
          <w:szCs w:val="20"/>
          <w:spacing w:val="5"/>
        </w:rPr>
        <w:t>内容时，填写栏目按被无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效投</w:t>
      </w:r>
      <w:r>
        <w:rPr>
          <w:rFonts w:ascii="SimSun" w:hAnsi="SimSun" w:eastAsia="SimSun" w:cs="SimSun"/>
          <w:sz w:val="20"/>
          <w:szCs w:val="20"/>
          <w:spacing w:val="3"/>
        </w:rPr>
        <w:t>标</w:t>
      </w:r>
      <w:r>
        <w:rPr>
          <w:rFonts w:ascii="SimSun" w:hAnsi="SimSun" w:eastAsia="SimSun" w:cs="SimSun"/>
          <w:sz w:val="20"/>
          <w:szCs w:val="20"/>
          <w:spacing w:val="2"/>
        </w:rPr>
        <w:t>单位的数量自行添加。</w:t>
      </w:r>
    </w:p>
    <w:p>
      <w:pPr>
        <w:ind w:left="387"/>
        <w:spacing w:before="1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</w:t>
      </w:r>
      <w:r>
        <w:rPr>
          <w:rFonts w:ascii="SimSun" w:hAnsi="SimSun" w:eastAsia="SimSun" w:cs="SimSun"/>
          <w:sz w:val="20"/>
          <w:szCs w:val="20"/>
          <w:spacing w:val="7"/>
        </w:rPr>
        <w:t>、</w:t>
      </w:r>
      <w:r>
        <w:rPr>
          <w:rFonts w:ascii="SimSun" w:hAnsi="SimSun" w:eastAsia="SimSun" w:cs="SimSun"/>
          <w:sz w:val="20"/>
          <w:szCs w:val="20"/>
          <w:spacing w:val="4"/>
        </w:rPr>
        <w:t>采用合理低价法和综合评估法时，填写中标候选人得分情况。</w:t>
      </w:r>
    </w:p>
    <w:sectPr>
      <w:pgSz w:w="11900" w:h="16840"/>
      <w:pgMar w:top="0" w:right="1028" w:bottom="0" w:left="103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yperlink" Target="http://zjy.jxjst.gov.cn/w/dataQuery/projDetailInfo/201013104623644676" TargetMode="Externa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2023-02-14T10:49:37</vt:filetime>
  </op:property>
</op:Properties>
</file>