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黑体" w:hAnsi="黑体" w:eastAsia="黑体" w:cs="宋体"/>
          <w:color w:val="000000"/>
          <w:kern w:val="0"/>
          <w:szCs w:val="32"/>
        </w:rPr>
      </w:pPr>
      <w:r>
        <w:rPr>
          <w:rFonts w:hint="eastAsia" w:ascii="黑体" w:hAnsi="黑体" w:eastAsia="黑体" w:cs="宋体"/>
          <w:color w:val="000000"/>
          <w:kern w:val="0"/>
          <w:szCs w:val="32"/>
        </w:rPr>
        <w:t>附件1</w:t>
      </w:r>
      <w:r>
        <w:rPr>
          <w:rFonts w:hint="eastAsia" w:ascii="黑体" w:hAnsi="黑体" w:eastAsia="黑体" w:cs="宋体"/>
          <w:color w:val="000000"/>
          <w:kern w:val="0"/>
          <w:szCs w:val="32"/>
          <w:lang w:val="en-US" w:eastAsia="zh-CN"/>
        </w:rPr>
        <w:t>-1</w:t>
      </w:r>
      <w:r>
        <w:rPr>
          <w:rFonts w:hint="eastAsia" w:ascii="黑体" w:hAnsi="黑体" w:eastAsia="黑体" w:cs="宋体"/>
          <w:color w:val="000000"/>
          <w:kern w:val="0"/>
          <w:szCs w:val="32"/>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工程质量管理标准化实施与评价内容</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宋体" w:eastAsia="方正小标宋简体" w:cs="宋体"/>
          <w:color w:val="000000"/>
          <w:kern w:val="0"/>
          <w:sz w:val="36"/>
          <w:szCs w:val="36"/>
          <w:lang w:eastAsia="zh-CN"/>
        </w:rPr>
      </w:pPr>
      <w:r>
        <w:rPr>
          <w:rFonts w:hint="eastAsia" w:ascii="方正小标宋简体" w:hAnsi="宋体" w:eastAsia="方正小标宋简体" w:cs="宋体"/>
          <w:color w:val="000000"/>
          <w:kern w:val="0"/>
          <w:sz w:val="36"/>
          <w:szCs w:val="36"/>
          <w:lang w:eastAsia="zh-CN"/>
        </w:rPr>
        <w:t>（</w:t>
      </w:r>
      <w:r>
        <w:rPr>
          <w:rFonts w:hint="eastAsia" w:ascii="方正小标宋简体" w:hAnsi="宋体" w:eastAsia="方正小标宋简体" w:cs="宋体"/>
          <w:color w:val="000000"/>
          <w:kern w:val="0"/>
          <w:sz w:val="36"/>
          <w:szCs w:val="36"/>
          <w:lang w:val="en-US" w:eastAsia="zh-CN"/>
        </w:rPr>
        <w:t>房屋建筑工程</w:t>
      </w:r>
      <w:r>
        <w:rPr>
          <w:rFonts w:hint="eastAsia" w:ascii="方正小标宋简体" w:hAnsi="宋体" w:eastAsia="方正小标宋简体" w:cs="宋体"/>
          <w:color w:val="000000"/>
          <w:kern w:val="0"/>
          <w:sz w:val="36"/>
          <w:szCs w:val="36"/>
          <w:lang w:eastAsia="zh-CN"/>
        </w:rPr>
        <w:t>）</w:t>
      </w:r>
    </w:p>
    <w:tbl>
      <w:tblPr>
        <w:tblStyle w:val="16"/>
        <w:tblW w:w="8945" w:type="dxa"/>
        <w:jc w:val="center"/>
        <w:tblLayout w:type="autofit"/>
        <w:tblCellMar>
          <w:top w:w="0" w:type="dxa"/>
          <w:left w:w="108" w:type="dxa"/>
          <w:bottom w:w="0" w:type="dxa"/>
          <w:right w:w="108" w:type="dxa"/>
        </w:tblCellMar>
      </w:tblPr>
      <w:tblGrid>
        <w:gridCol w:w="759"/>
        <w:gridCol w:w="1276"/>
        <w:gridCol w:w="3827"/>
        <w:gridCol w:w="3083"/>
      </w:tblGrid>
      <w:tr>
        <w:tblPrEx>
          <w:tblCellMar>
            <w:top w:w="0" w:type="dxa"/>
            <w:left w:w="108" w:type="dxa"/>
            <w:bottom w:w="0" w:type="dxa"/>
            <w:right w:w="108" w:type="dxa"/>
          </w:tblCellMar>
        </w:tblPrEx>
        <w:trPr>
          <w:trHeight w:val="650" w:hRule="atLeast"/>
          <w:tblHeader/>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实施项目</w:t>
            </w:r>
          </w:p>
        </w:tc>
        <w:tc>
          <w:tcPr>
            <w:tcW w:w="3827"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子项内容</w:t>
            </w:r>
          </w:p>
        </w:tc>
        <w:tc>
          <w:tcPr>
            <w:tcW w:w="30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A类子项评价要点</w:t>
            </w:r>
          </w:p>
        </w:tc>
      </w:tr>
      <w:tr>
        <w:tblPrEx>
          <w:tblCellMar>
            <w:top w:w="0" w:type="dxa"/>
            <w:left w:w="108" w:type="dxa"/>
            <w:bottom w:w="0" w:type="dxa"/>
            <w:right w:w="108" w:type="dxa"/>
          </w:tblCellMar>
        </w:tblPrEx>
        <w:trPr>
          <w:trHeight w:val="2416"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1</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企业</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质量行为</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（子项共7项，其中A类子项1项）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A类：（1）企业质量工艺标准制定。</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B类：（2）质量管理体系；（3）质量管理机构、人员和职责；（4）企业对工程项目质量管理；（5）企业对工程项目质量检查与评价；（6）工程项目竣工验收、交付与服务质量</w:t>
            </w:r>
            <w:r>
              <w:rPr>
                <w:rFonts w:hint="eastAsia" w:cs="宋体"/>
                <w:color w:val="000000"/>
                <w:kern w:val="0"/>
                <w:sz w:val="21"/>
                <w:szCs w:val="21"/>
                <w:lang w:eastAsia="zh-CN"/>
              </w:rPr>
              <w:t>；</w:t>
            </w:r>
            <w:r>
              <w:rPr>
                <w:rFonts w:hint="eastAsia" w:cs="宋体"/>
                <w:color w:val="000000"/>
                <w:kern w:val="0"/>
                <w:sz w:val="21"/>
                <w:szCs w:val="21"/>
              </w:rPr>
              <w:t>（7）管理人员培训及考核制度。</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企业应制定工程质量工艺标准或工艺手册（图册），并在项目施工中实施应用。</w:t>
            </w:r>
          </w:p>
        </w:tc>
      </w:tr>
      <w:tr>
        <w:tblPrEx>
          <w:tblCellMar>
            <w:top w:w="0" w:type="dxa"/>
            <w:left w:w="108" w:type="dxa"/>
            <w:bottom w:w="0" w:type="dxa"/>
            <w:right w:w="108" w:type="dxa"/>
          </w:tblCellMar>
        </w:tblPrEx>
        <w:trPr>
          <w:trHeight w:val="3950"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2</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工程项目</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质量行为</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（子项共10项，其中A类子项2项）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A类：（1）项目质量管理标准化策划；（2）常见质量问题的防治。</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项目质量管理组织、人员和职责，质量管理制度；（4）施工组织设计、施工方案、作业指导书的编制；（5）施工质量技术交底、质量样板交底；（6）检验批（含隐蔽工程）、分项、分部工程验收（住宅工程分户验收）；（7）分包工程质量控制和验收；（8）质量问题排查及整改处理；（9）工程资料管理；（10）质量管理信息化。</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1、应对项目质量管理标准化实施策划，形成策划书。</w:t>
            </w:r>
          </w:p>
          <w:p>
            <w:pPr>
              <w:widowControl/>
              <w:spacing w:line="320" w:lineRule="exact"/>
              <w:jc w:val="left"/>
              <w:rPr>
                <w:rFonts w:hint="eastAsia" w:cs="宋体"/>
                <w:color w:val="000000"/>
                <w:kern w:val="0"/>
                <w:sz w:val="21"/>
                <w:szCs w:val="21"/>
              </w:rPr>
            </w:pPr>
            <w:r>
              <w:rPr>
                <w:rFonts w:hint="eastAsia" w:cs="宋体"/>
                <w:color w:val="000000"/>
                <w:kern w:val="0"/>
                <w:sz w:val="21"/>
                <w:szCs w:val="21"/>
              </w:rPr>
              <w:t>2、应结合工程实际制定常见质量问题的防治措施，对主管部门所列重点整治内容</w:t>
            </w:r>
            <w:r>
              <w:rPr>
                <w:rFonts w:hint="eastAsia" w:cs="宋体"/>
                <w:color w:val="000000"/>
                <w:kern w:val="0"/>
                <w:sz w:val="21"/>
                <w:szCs w:val="21"/>
                <w:lang w:eastAsia="zh-CN"/>
              </w:rPr>
              <w:t>（</w:t>
            </w:r>
            <w:r>
              <w:rPr>
                <w:rFonts w:hint="eastAsia" w:cs="宋体"/>
                <w:color w:val="000000"/>
                <w:kern w:val="0"/>
                <w:sz w:val="21"/>
                <w:szCs w:val="21"/>
                <w:lang w:val="en-US" w:eastAsia="zh-CN"/>
              </w:rPr>
              <w:t>防开裂、渗漏</w:t>
            </w:r>
            <w:r>
              <w:rPr>
                <w:rFonts w:hint="eastAsia" w:cs="宋体"/>
                <w:color w:val="000000"/>
                <w:kern w:val="0"/>
                <w:sz w:val="21"/>
                <w:szCs w:val="21"/>
                <w:lang w:eastAsia="zh-CN"/>
              </w:rPr>
              <w:t>）</w:t>
            </w:r>
            <w:r>
              <w:rPr>
                <w:rFonts w:hint="eastAsia" w:cs="宋体"/>
                <w:color w:val="000000"/>
                <w:kern w:val="0"/>
                <w:sz w:val="21"/>
                <w:szCs w:val="21"/>
              </w:rPr>
              <w:t>形成专题防治手册，组织实施并取得成效。</w:t>
            </w:r>
          </w:p>
        </w:tc>
      </w:tr>
      <w:tr>
        <w:tblPrEx>
          <w:tblCellMar>
            <w:top w:w="0" w:type="dxa"/>
            <w:left w:w="108" w:type="dxa"/>
            <w:bottom w:w="0" w:type="dxa"/>
            <w:right w:w="108" w:type="dxa"/>
          </w:tblCellMar>
        </w:tblPrEx>
        <w:trPr>
          <w:trHeight w:val="3676"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3</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施工现场</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质量管理</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（子项共6项，其中A类子项2项）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A类：（1）样板示范；（2）施工工序控制。</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B类：（3）施工现场标示（识）标牌；（4）材料、设备、构配件进场质量管理；（5）成品保护；（6）测量控制。</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1、施工现场应制作实体样板，并形成展示关键部位、关键工序做法与要求的标准工艺图册、视频、作业指导书等成果资料。</w:t>
            </w:r>
          </w:p>
          <w:p>
            <w:pPr>
              <w:widowControl/>
              <w:spacing w:line="320" w:lineRule="exact"/>
              <w:jc w:val="left"/>
              <w:rPr>
                <w:rFonts w:hint="eastAsia" w:cs="宋体"/>
                <w:color w:val="000000"/>
                <w:kern w:val="0"/>
                <w:sz w:val="21"/>
                <w:szCs w:val="21"/>
              </w:rPr>
            </w:pPr>
            <w:r>
              <w:rPr>
                <w:rFonts w:hint="eastAsia" w:cs="宋体"/>
                <w:color w:val="000000"/>
                <w:kern w:val="0"/>
                <w:sz w:val="21"/>
                <w:szCs w:val="21"/>
              </w:rPr>
              <w:t>2、建立并严格执行工序质量检查验收制度，主要工序每一检验批施工完毕后应进行实测实量，并将结果如实地填写在质量检查标识内并标注在受检部位，隐蔽工程实施举牌验收制度并留存影像资料。</w:t>
            </w:r>
          </w:p>
        </w:tc>
      </w:tr>
      <w:tr>
        <w:tblPrEx>
          <w:tblCellMar>
            <w:top w:w="0" w:type="dxa"/>
            <w:left w:w="108" w:type="dxa"/>
            <w:bottom w:w="0" w:type="dxa"/>
            <w:right w:w="108" w:type="dxa"/>
          </w:tblCellMar>
        </w:tblPrEx>
        <w:trPr>
          <w:trHeight w:val="3443"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4</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模板工程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（子项共12项，其中A类子项1项）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eastAsia="仿宋_GB2312" w:cs="宋体"/>
                <w:color w:val="000000"/>
                <w:kern w:val="0"/>
                <w:sz w:val="21"/>
                <w:szCs w:val="21"/>
                <w:lang w:eastAsia="zh-CN"/>
              </w:rPr>
            </w:pPr>
            <w:r>
              <w:rPr>
                <w:rFonts w:hint="eastAsia" w:cs="宋体"/>
                <w:color w:val="000000"/>
                <w:kern w:val="0"/>
                <w:sz w:val="21"/>
                <w:szCs w:val="21"/>
              </w:rPr>
              <w:t>A类：（1）高大模板、后浇带模板架设</w:t>
            </w:r>
            <w:r>
              <w:rPr>
                <w:rFonts w:hint="eastAsia" w:cs="宋体"/>
                <w:color w:val="000000"/>
                <w:kern w:val="0"/>
                <w:sz w:val="21"/>
                <w:szCs w:val="21"/>
                <w:lang w:eastAsia="zh-CN"/>
              </w:rPr>
              <w:t>。</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2）模板支撑体系；（3）模板安装固定；（4）模板拼缝处理；（5）梁柱板接头模板处理；（6）电梯井、管道井、楼梯踏步等模板架设；（7）卫生间翻梁模板架设；（8）对拉螺杆选用和处置；（9）模板上预埋件的固定；（10）预留孔洞模板处理；（11）隔离剂选用；（12）模板拆除。</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高大模板、后浇带模板应编制专项施工方案，</w:t>
            </w:r>
            <w:r>
              <w:rPr>
                <w:rFonts w:hint="eastAsia" w:cs="宋体"/>
                <w:color w:val="000000"/>
                <w:kern w:val="0"/>
                <w:sz w:val="21"/>
                <w:szCs w:val="21"/>
                <w:lang w:val="en-US" w:eastAsia="zh-CN"/>
              </w:rPr>
              <w:t>严格按方案实施，</w:t>
            </w:r>
            <w:r>
              <w:rPr>
                <w:rFonts w:hint="eastAsia" w:cs="宋体"/>
                <w:color w:val="000000"/>
                <w:kern w:val="0"/>
                <w:sz w:val="21"/>
                <w:szCs w:val="21"/>
              </w:rPr>
              <w:t>后浇带模板应单独架设。</w:t>
            </w:r>
          </w:p>
        </w:tc>
      </w:tr>
      <w:tr>
        <w:tblPrEx>
          <w:tblCellMar>
            <w:top w:w="0" w:type="dxa"/>
            <w:left w:w="108" w:type="dxa"/>
            <w:bottom w:w="0" w:type="dxa"/>
            <w:right w:w="108" w:type="dxa"/>
          </w:tblCellMar>
        </w:tblPrEx>
        <w:trPr>
          <w:trHeight w:val="3109"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5</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钢筋工程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（子项共9项，其中A类子项2项）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A类：（1）钢筋进场质量控制；（2）钢筋安装定位。</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B类：（3）钢筋加工方法；（4）钢筋连接方式；（5）钢筋保护层控制；（6）构造节点做法；（7）柱、剪力墙钢筋位置偏差控制；（8）洞口加强钢筋设置；（9）预留钢筋保护。</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钢筋进场验收过程、记录和标识应符合相关规定，钢筋原材料、半成品应按品种、规格分类堆放，并设置明显标识牌，钢筋原材料及连接接头见证取样数量和检测项目应符合相关规定。2、钢筋安装应采用定位件固定钢筋位置，并宜采用专用定位件。</w:t>
            </w:r>
          </w:p>
        </w:tc>
      </w:tr>
      <w:tr>
        <w:tblPrEx>
          <w:tblCellMar>
            <w:top w:w="0" w:type="dxa"/>
            <w:left w:w="108" w:type="dxa"/>
            <w:bottom w:w="0" w:type="dxa"/>
            <w:right w:w="108" w:type="dxa"/>
          </w:tblCellMar>
        </w:tblPrEx>
        <w:trPr>
          <w:trHeight w:val="5379"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6</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混凝土工程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（子项共11项，其中A类子项2项）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A类：（1）混凝土进场质量控制（含试件留置与养护条件）；（2）施工缝留设和处理。</w:t>
            </w:r>
            <w:r>
              <w:rPr>
                <w:rFonts w:hint="eastAsia" w:cs="宋体"/>
                <w:color w:val="000000"/>
                <w:kern w:val="0"/>
                <w:sz w:val="21"/>
                <w:szCs w:val="21"/>
              </w:rPr>
              <w:br w:type="textWrapping"/>
            </w:r>
            <w:r>
              <w:rPr>
                <w:rFonts w:hint="eastAsia" w:cs="宋体"/>
                <w:color w:val="000000"/>
                <w:kern w:val="0"/>
                <w:sz w:val="21"/>
                <w:szCs w:val="21"/>
              </w:rPr>
              <w:t>B类：（3）混凝土坍落度控制、浇筑方法；（4）不同强度等级的混凝土分区控制；（5）楼板钢筋保护；（6）楼板厚度控制；（7）对拉螺栓端部处理；（8）混凝土缺陷修复；（9）混凝土防裂控制；（10）混凝土养护；（11）装配式混凝土构件存放、吊装、安装定位、支撑固定、节点处理等。</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建立混凝土进场质量控制制度并贯彻实施；施工前应编制混凝土标养试块、同条件养护试块留置计划，并经建设单位、监理单位确认；试块应在混凝土浇筑地点按规定数量随机抽取制作，并做好信息标识；施工现场标准养护室应规范设置</w:t>
            </w:r>
            <w:r>
              <w:rPr>
                <w:rFonts w:hint="eastAsia" w:cs="宋体"/>
                <w:color w:val="000000"/>
                <w:kern w:val="0"/>
                <w:sz w:val="21"/>
                <w:szCs w:val="21"/>
                <w:lang w:val="en-US" w:eastAsia="zh-CN"/>
              </w:rPr>
              <w:t>并正常运行</w:t>
            </w:r>
            <w:r>
              <w:rPr>
                <w:rFonts w:hint="eastAsia" w:cs="宋体"/>
                <w:color w:val="000000"/>
                <w:kern w:val="0"/>
                <w:sz w:val="21"/>
                <w:szCs w:val="21"/>
              </w:rPr>
              <w:t>；同条件养护试块应留置在相应的混凝土浇筑构件处，并采取防移动和损坏的措施。</w:t>
            </w:r>
          </w:p>
          <w:p>
            <w:pPr>
              <w:widowControl/>
              <w:spacing w:line="320" w:lineRule="exact"/>
              <w:jc w:val="left"/>
              <w:rPr>
                <w:rFonts w:hint="eastAsia" w:cs="宋体"/>
                <w:color w:val="000000"/>
                <w:kern w:val="0"/>
                <w:sz w:val="21"/>
                <w:szCs w:val="21"/>
              </w:rPr>
            </w:pPr>
            <w:r>
              <w:rPr>
                <w:rFonts w:hint="eastAsia" w:cs="宋体"/>
                <w:color w:val="000000"/>
                <w:kern w:val="0"/>
                <w:sz w:val="21"/>
                <w:szCs w:val="21"/>
              </w:rPr>
              <w:t>2、对施工缝留置位置和留置方法、界面处理做法及管理要求等作出相应规定并按规定实施，施工现场施工缝留设及处理符合设计及规范要求。</w:t>
            </w:r>
          </w:p>
        </w:tc>
      </w:tr>
      <w:tr>
        <w:tblPrEx>
          <w:tblCellMar>
            <w:top w:w="0" w:type="dxa"/>
            <w:left w:w="108" w:type="dxa"/>
            <w:bottom w:w="0" w:type="dxa"/>
            <w:right w:w="108" w:type="dxa"/>
          </w:tblCellMar>
        </w:tblPrEx>
        <w:trPr>
          <w:trHeight w:val="3301"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7</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砌体工程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w:t>
            </w:r>
            <w:r>
              <w:rPr>
                <w:rFonts w:hint="eastAsia" w:cs="宋体"/>
                <w:color w:val="000000"/>
                <w:kern w:val="0"/>
                <w:sz w:val="21"/>
                <w:szCs w:val="21"/>
                <w:lang w:val="en-US" w:eastAsia="zh-CN"/>
              </w:rPr>
              <w:t>10</w:t>
            </w:r>
            <w:r>
              <w:rPr>
                <w:rFonts w:hint="eastAsia" w:cs="宋体"/>
                <w:color w:val="000000"/>
                <w:kern w:val="0"/>
                <w:sz w:val="21"/>
                <w:szCs w:val="21"/>
              </w:rPr>
              <w:t>项，其中A类子项</w:t>
            </w:r>
            <w:r>
              <w:rPr>
                <w:rFonts w:hint="eastAsia" w:cs="宋体"/>
                <w:color w:val="000000"/>
                <w:kern w:val="0"/>
                <w:sz w:val="21"/>
                <w:szCs w:val="21"/>
                <w:lang w:val="en-US" w:eastAsia="zh-CN"/>
              </w:rPr>
              <w:t>2</w:t>
            </w:r>
            <w:r>
              <w:rPr>
                <w:rFonts w:hint="eastAsia" w:cs="宋体"/>
                <w:color w:val="000000"/>
                <w:kern w:val="0"/>
                <w:sz w:val="21"/>
                <w:szCs w:val="21"/>
              </w:rPr>
              <w:t>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A类：（1）窗台处理方法</w:t>
            </w:r>
            <w:r>
              <w:rPr>
                <w:rFonts w:hint="eastAsia" w:cs="宋体"/>
                <w:color w:val="000000"/>
                <w:kern w:val="0"/>
                <w:sz w:val="21"/>
                <w:szCs w:val="21"/>
                <w:lang w:eastAsia="zh-CN"/>
              </w:rPr>
              <w:t>；（</w:t>
            </w:r>
            <w:r>
              <w:rPr>
                <w:rFonts w:hint="eastAsia" w:cs="宋体"/>
                <w:color w:val="000000"/>
                <w:kern w:val="0"/>
                <w:sz w:val="21"/>
                <w:szCs w:val="21"/>
                <w:lang w:val="en-US" w:eastAsia="zh-CN"/>
              </w:rPr>
              <w:t>2</w:t>
            </w:r>
            <w:r>
              <w:rPr>
                <w:rFonts w:hint="eastAsia" w:cs="宋体"/>
                <w:color w:val="000000"/>
                <w:kern w:val="0"/>
                <w:sz w:val="21"/>
                <w:szCs w:val="21"/>
                <w:lang w:eastAsia="zh-CN"/>
              </w:rPr>
              <w:t>）</w:t>
            </w:r>
            <w:r>
              <w:rPr>
                <w:rFonts w:hint="eastAsia" w:cs="宋体"/>
                <w:color w:val="000000"/>
                <w:kern w:val="0"/>
                <w:sz w:val="21"/>
                <w:szCs w:val="21"/>
                <w:lang w:val="en-US" w:eastAsia="zh-CN"/>
              </w:rPr>
              <w:t>砌筑砂浆试块制作与养护</w:t>
            </w:r>
            <w:r>
              <w:rPr>
                <w:rFonts w:hint="eastAsia" w:cs="宋体"/>
                <w:color w:val="000000"/>
                <w:kern w:val="0"/>
                <w:sz w:val="21"/>
                <w:szCs w:val="21"/>
              </w:rPr>
              <w:t>。</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w:t>
            </w:r>
            <w:r>
              <w:rPr>
                <w:rFonts w:hint="eastAsia" w:cs="宋体"/>
                <w:color w:val="000000"/>
                <w:kern w:val="0"/>
                <w:sz w:val="21"/>
                <w:szCs w:val="21"/>
                <w:lang w:val="en-US" w:eastAsia="zh-CN"/>
              </w:rPr>
              <w:t>3</w:t>
            </w:r>
            <w:r>
              <w:rPr>
                <w:rFonts w:hint="eastAsia" w:cs="宋体"/>
                <w:color w:val="000000"/>
                <w:kern w:val="0"/>
                <w:sz w:val="21"/>
                <w:szCs w:val="21"/>
              </w:rPr>
              <w:t>）砌体排版、组砌方式、灰缝控制；（</w:t>
            </w:r>
            <w:r>
              <w:rPr>
                <w:rFonts w:hint="eastAsia" w:cs="宋体"/>
                <w:color w:val="000000"/>
                <w:kern w:val="0"/>
                <w:sz w:val="21"/>
                <w:szCs w:val="21"/>
                <w:lang w:val="en-US" w:eastAsia="zh-CN"/>
              </w:rPr>
              <w:t>4</w:t>
            </w:r>
            <w:r>
              <w:rPr>
                <w:rFonts w:hint="eastAsia" w:cs="宋体"/>
                <w:color w:val="000000"/>
                <w:kern w:val="0"/>
                <w:sz w:val="21"/>
                <w:szCs w:val="21"/>
              </w:rPr>
              <w:t>）门窗洞口过梁、两侧预埋件设置；（</w:t>
            </w:r>
            <w:r>
              <w:rPr>
                <w:rFonts w:hint="eastAsia" w:cs="宋体"/>
                <w:color w:val="000000"/>
                <w:kern w:val="0"/>
                <w:sz w:val="21"/>
                <w:szCs w:val="21"/>
                <w:lang w:val="en-US" w:eastAsia="zh-CN"/>
              </w:rPr>
              <w:t>5</w:t>
            </w:r>
            <w:r>
              <w:rPr>
                <w:rFonts w:hint="eastAsia" w:cs="宋体"/>
                <w:color w:val="000000"/>
                <w:kern w:val="0"/>
                <w:sz w:val="21"/>
                <w:szCs w:val="21"/>
              </w:rPr>
              <w:t>）墙拉结筋设置与定位；（</w:t>
            </w:r>
            <w:r>
              <w:rPr>
                <w:rFonts w:hint="eastAsia" w:cs="宋体"/>
                <w:color w:val="000000"/>
                <w:kern w:val="0"/>
                <w:sz w:val="21"/>
                <w:szCs w:val="21"/>
                <w:lang w:val="en-US" w:eastAsia="zh-CN"/>
              </w:rPr>
              <w:t>6</w:t>
            </w:r>
            <w:r>
              <w:rPr>
                <w:rFonts w:hint="eastAsia" w:cs="宋体"/>
                <w:color w:val="000000"/>
                <w:kern w:val="0"/>
                <w:sz w:val="21"/>
                <w:szCs w:val="21"/>
              </w:rPr>
              <w:t>）构造柱设置和施工方法；（</w:t>
            </w:r>
            <w:r>
              <w:rPr>
                <w:rFonts w:hint="eastAsia" w:cs="宋体"/>
                <w:color w:val="000000"/>
                <w:kern w:val="0"/>
                <w:sz w:val="21"/>
                <w:szCs w:val="21"/>
                <w:lang w:val="en-US" w:eastAsia="zh-CN"/>
              </w:rPr>
              <w:t>7</w:t>
            </w:r>
            <w:r>
              <w:rPr>
                <w:rFonts w:hint="eastAsia" w:cs="宋体"/>
                <w:color w:val="000000"/>
                <w:kern w:val="0"/>
                <w:sz w:val="21"/>
                <w:szCs w:val="21"/>
              </w:rPr>
              <w:t>）填充墙底部、顶部处理；（</w:t>
            </w:r>
            <w:r>
              <w:rPr>
                <w:rFonts w:hint="eastAsia" w:cs="宋体"/>
                <w:color w:val="000000"/>
                <w:kern w:val="0"/>
                <w:sz w:val="21"/>
                <w:szCs w:val="21"/>
                <w:lang w:val="en-US" w:eastAsia="zh-CN"/>
              </w:rPr>
              <w:t>8</w:t>
            </w:r>
            <w:r>
              <w:rPr>
                <w:rFonts w:hint="eastAsia" w:cs="宋体"/>
                <w:color w:val="000000"/>
                <w:kern w:val="0"/>
                <w:sz w:val="21"/>
                <w:szCs w:val="21"/>
              </w:rPr>
              <w:t>）不同砌体材料交界面的处理；（</w:t>
            </w:r>
            <w:r>
              <w:rPr>
                <w:rFonts w:hint="eastAsia" w:cs="宋体"/>
                <w:color w:val="000000"/>
                <w:kern w:val="0"/>
                <w:sz w:val="21"/>
                <w:szCs w:val="21"/>
                <w:lang w:val="en-US" w:eastAsia="zh-CN"/>
              </w:rPr>
              <w:t>9</w:t>
            </w:r>
            <w:r>
              <w:rPr>
                <w:rFonts w:hint="eastAsia" w:cs="宋体"/>
                <w:color w:val="000000"/>
                <w:kern w:val="0"/>
                <w:sz w:val="21"/>
                <w:szCs w:val="21"/>
              </w:rPr>
              <w:t>）预埋电箱、穿电管的留设；（</w:t>
            </w:r>
            <w:r>
              <w:rPr>
                <w:rFonts w:hint="eastAsia" w:cs="宋体"/>
                <w:color w:val="000000"/>
                <w:kern w:val="0"/>
                <w:sz w:val="21"/>
                <w:szCs w:val="21"/>
                <w:lang w:val="en-US" w:eastAsia="zh-CN"/>
              </w:rPr>
              <w:t>10</w:t>
            </w:r>
            <w:r>
              <w:rPr>
                <w:rFonts w:hint="eastAsia" w:cs="宋体"/>
                <w:color w:val="000000"/>
                <w:kern w:val="0"/>
                <w:sz w:val="21"/>
                <w:szCs w:val="21"/>
              </w:rPr>
              <w:t>）墙体槽口打凿及修复。</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numPr>
                <w:ilvl w:val="0"/>
                <w:numId w:val="1"/>
              </w:numPr>
              <w:spacing w:line="320" w:lineRule="exact"/>
              <w:jc w:val="left"/>
              <w:rPr>
                <w:rFonts w:hint="eastAsia" w:cs="宋体"/>
                <w:color w:val="000000"/>
                <w:kern w:val="0"/>
                <w:sz w:val="21"/>
                <w:szCs w:val="21"/>
              </w:rPr>
            </w:pPr>
            <w:r>
              <w:rPr>
                <w:rFonts w:hint="eastAsia" w:cs="宋体"/>
                <w:color w:val="000000"/>
                <w:kern w:val="0"/>
                <w:sz w:val="21"/>
                <w:szCs w:val="21"/>
              </w:rPr>
              <w:t>外窗应设置混凝土窗台，</w:t>
            </w:r>
            <w:r>
              <w:rPr>
                <w:rFonts w:hint="eastAsia" w:cs="宋体"/>
                <w:color w:val="000000"/>
                <w:kern w:val="0"/>
                <w:sz w:val="21"/>
                <w:szCs w:val="21"/>
                <w:lang w:val="en-US" w:eastAsia="zh-CN"/>
              </w:rPr>
              <w:t>并按规范要求施工，</w:t>
            </w:r>
            <w:r>
              <w:rPr>
                <w:rFonts w:hint="eastAsia" w:cs="宋体"/>
                <w:color w:val="000000"/>
                <w:kern w:val="0"/>
                <w:sz w:val="21"/>
                <w:szCs w:val="21"/>
              </w:rPr>
              <w:t>能有效防止雨水渗入。</w:t>
            </w:r>
          </w:p>
          <w:p>
            <w:pPr>
              <w:widowControl/>
              <w:numPr>
                <w:ilvl w:val="0"/>
                <w:numId w:val="1"/>
              </w:numPr>
              <w:spacing w:line="320" w:lineRule="exact"/>
              <w:jc w:val="left"/>
              <w:rPr>
                <w:rFonts w:hint="eastAsia" w:cs="宋体"/>
                <w:color w:val="000000"/>
                <w:kern w:val="0"/>
                <w:sz w:val="21"/>
                <w:szCs w:val="21"/>
              </w:rPr>
            </w:pPr>
            <w:r>
              <w:rPr>
                <w:rFonts w:hint="eastAsia" w:cs="宋体"/>
                <w:color w:val="000000"/>
                <w:kern w:val="0"/>
                <w:sz w:val="21"/>
                <w:szCs w:val="21"/>
                <w:lang w:val="en-US" w:eastAsia="zh-CN"/>
              </w:rPr>
              <w:t>砌筑砂浆应按经过验证的配合比拌制，并按规范要求制作和留置试块，按标准条件养护。</w:t>
            </w:r>
          </w:p>
        </w:tc>
      </w:tr>
      <w:tr>
        <w:tblPrEx>
          <w:tblCellMar>
            <w:top w:w="0" w:type="dxa"/>
            <w:left w:w="108" w:type="dxa"/>
            <w:bottom w:w="0" w:type="dxa"/>
            <w:right w:w="108" w:type="dxa"/>
          </w:tblCellMar>
        </w:tblPrEx>
        <w:trPr>
          <w:trHeight w:val="3531"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8</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钢结构工程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（子项共7项，其中A类子项2项）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A类：（1）钢结构材料、构配件进场质量控制</w:t>
            </w:r>
            <w:r>
              <w:rPr>
                <w:rFonts w:hint="eastAsia" w:cs="宋体"/>
                <w:color w:val="000000"/>
                <w:kern w:val="0"/>
                <w:sz w:val="21"/>
                <w:szCs w:val="21"/>
                <w:lang w:eastAsia="zh-CN"/>
              </w:rPr>
              <w:t>；</w:t>
            </w:r>
            <w:r>
              <w:rPr>
                <w:rFonts w:hint="eastAsia" w:cs="宋体"/>
                <w:color w:val="000000"/>
                <w:kern w:val="0"/>
                <w:sz w:val="21"/>
                <w:szCs w:val="21"/>
              </w:rPr>
              <w:t>（2）安装位置及连接。</w:t>
            </w:r>
            <w:r>
              <w:rPr>
                <w:rFonts w:hint="eastAsia" w:cs="宋体"/>
                <w:color w:val="000000"/>
                <w:kern w:val="0"/>
                <w:sz w:val="21"/>
                <w:szCs w:val="21"/>
              </w:rPr>
              <w:br w:type="textWrapping"/>
            </w:r>
            <w:r>
              <w:rPr>
                <w:rFonts w:hint="eastAsia" w:cs="宋体"/>
                <w:color w:val="000000"/>
                <w:kern w:val="0"/>
                <w:sz w:val="21"/>
                <w:szCs w:val="21"/>
              </w:rPr>
              <w:t>B类：（3）钢结构零部件、构件制作加工；（4）除锈和涂装；（5）彩板接缝、板檩之间的连接、彩板配件制作安装；（6）节点构造处理；（7）围护结构防渗漏。</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1、建立钢结构材料、构配件进场质量控制制度并实施。</w:t>
            </w:r>
          </w:p>
          <w:p>
            <w:pPr>
              <w:widowControl/>
              <w:spacing w:line="320" w:lineRule="exact"/>
              <w:jc w:val="left"/>
              <w:rPr>
                <w:rFonts w:hint="eastAsia" w:cs="宋体"/>
                <w:color w:val="000000"/>
                <w:kern w:val="0"/>
                <w:sz w:val="21"/>
                <w:szCs w:val="21"/>
              </w:rPr>
            </w:pPr>
            <w:r>
              <w:rPr>
                <w:rFonts w:hint="eastAsia" w:cs="宋体"/>
                <w:color w:val="000000"/>
                <w:kern w:val="0"/>
                <w:sz w:val="21"/>
                <w:szCs w:val="21"/>
              </w:rPr>
              <w:t>2、对安装位置及连接工艺、质量控制要求和检查标准作出规定并组织实施，现场安装位置准确，连接工艺合理，焊缝尺寸及外观质量符合要求，高强螺栓连接面处理、施拧方法、螺栓外露丝扣和扭力等符合要求。</w:t>
            </w:r>
          </w:p>
        </w:tc>
      </w:tr>
      <w:tr>
        <w:tblPrEx>
          <w:tblCellMar>
            <w:top w:w="0" w:type="dxa"/>
            <w:left w:w="108" w:type="dxa"/>
            <w:bottom w:w="0" w:type="dxa"/>
            <w:right w:w="108" w:type="dxa"/>
          </w:tblCellMar>
        </w:tblPrEx>
        <w:trPr>
          <w:trHeight w:val="4105"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9</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防水及屋面</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（子项共8项，其中A类子项1项）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A类：（1）卫生间和屋面防水分层处理、防水附加层、防水上翻高度、细部构造等。</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2）屋面保护面层的施工；（2）屋面设备基础布局、细部节点防水构造；（3）风帽、透气管、排气管根部处理；（4）排水沟、雨水篦子、泛水、女儿墙压顶构造；（5）伸缩缝处理；（6）出屋面门的防护；（7）维修梯安装；（8）避雷网安装。</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1、对厨卫及屋面防水分层处理及管道根部、转角处、墙根部位防水附加层、防水上翻、细部构造等制定详细施工技术措施并严格执行，卫生间及屋面蓄水（淋水）试验和细部处理符合设计要求。</w:t>
            </w:r>
          </w:p>
        </w:tc>
      </w:tr>
      <w:tr>
        <w:tblPrEx>
          <w:tblCellMar>
            <w:top w:w="0" w:type="dxa"/>
            <w:left w:w="108" w:type="dxa"/>
            <w:bottom w:w="0" w:type="dxa"/>
            <w:right w:w="108" w:type="dxa"/>
          </w:tblCellMar>
        </w:tblPrEx>
        <w:trPr>
          <w:trHeight w:val="4152"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10</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装饰装修</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w:t>
            </w:r>
            <w:r>
              <w:rPr>
                <w:rFonts w:hint="eastAsia" w:cs="宋体"/>
                <w:color w:val="000000"/>
                <w:kern w:val="0"/>
                <w:sz w:val="21"/>
                <w:szCs w:val="21"/>
                <w:lang w:val="en-US" w:eastAsia="zh-CN"/>
              </w:rPr>
              <w:t>7</w:t>
            </w:r>
            <w:r>
              <w:rPr>
                <w:rFonts w:hint="eastAsia" w:cs="宋体"/>
                <w:color w:val="000000"/>
                <w:kern w:val="0"/>
                <w:sz w:val="21"/>
                <w:szCs w:val="21"/>
              </w:rPr>
              <w:t>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A类：（1）建筑节能基层处理、保温板排版固定、锚固件安装、冷热桥部位处理、网格布粘贴及抹面等；（2）门窗安装固定、防水密封处理。</w:t>
            </w:r>
            <w:r>
              <w:rPr>
                <w:rFonts w:hint="eastAsia" w:cs="宋体"/>
                <w:color w:val="000000"/>
                <w:kern w:val="0"/>
                <w:sz w:val="21"/>
                <w:szCs w:val="21"/>
              </w:rPr>
              <w:br w:type="textWrapping"/>
            </w:r>
            <w:r>
              <w:rPr>
                <w:rFonts w:hint="eastAsia" w:cs="宋体"/>
                <w:color w:val="000000"/>
                <w:kern w:val="0"/>
                <w:sz w:val="21"/>
                <w:szCs w:val="21"/>
              </w:rPr>
              <w:t>B类：（3）内外墙抹灰基层处理、不同墙体交接处加强措施、分层抹灰等；（4）不同装饰材质界面的接口处理；（5）天棚等部位的末端排布处理；（</w:t>
            </w:r>
            <w:r>
              <w:rPr>
                <w:rFonts w:hint="eastAsia" w:cs="宋体"/>
                <w:color w:val="000000"/>
                <w:kern w:val="0"/>
                <w:sz w:val="21"/>
                <w:szCs w:val="21"/>
                <w:lang w:val="en-US" w:eastAsia="zh-CN"/>
              </w:rPr>
              <w:t>6</w:t>
            </w:r>
            <w:r>
              <w:rPr>
                <w:rFonts w:hint="eastAsia" w:cs="宋体"/>
                <w:color w:val="000000"/>
                <w:kern w:val="0"/>
                <w:sz w:val="21"/>
                <w:szCs w:val="21"/>
              </w:rPr>
              <w:t>）墙面(地面)砖铺贴、变形缝、踢脚、地漏、滴水、散水等细部处理；（</w:t>
            </w:r>
            <w:r>
              <w:rPr>
                <w:rFonts w:hint="eastAsia" w:cs="宋体"/>
                <w:color w:val="000000"/>
                <w:kern w:val="0"/>
                <w:sz w:val="21"/>
                <w:szCs w:val="21"/>
                <w:lang w:val="en-US" w:eastAsia="zh-CN"/>
              </w:rPr>
              <w:t>7</w:t>
            </w:r>
            <w:r>
              <w:rPr>
                <w:rFonts w:hint="eastAsia" w:cs="宋体"/>
                <w:color w:val="000000"/>
                <w:kern w:val="0"/>
                <w:sz w:val="21"/>
                <w:szCs w:val="21"/>
              </w:rPr>
              <w:t>）楼梯踏步、拦杆及扶手处理。</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1、对墙体节能工程制定了详细施工技术措施并严格执行，基层处理、施工安装及粘结力（锚固力）检验符合要求。</w:t>
            </w:r>
          </w:p>
          <w:p>
            <w:pPr>
              <w:widowControl/>
              <w:spacing w:line="320" w:lineRule="exact"/>
              <w:jc w:val="left"/>
              <w:rPr>
                <w:rFonts w:hint="eastAsia" w:cs="宋体"/>
                <w:color w:val="000000"/>
                <w:kern w:val="0"/>
                <w:sz w:val="21"/>
                <w:szCs w:val="21"/>
              </w:rPr>
            </w:pPr>
            <w:r>
              <w:rPr>
                <w:rFonts w:hint="eastAsia" w:cs="宋体"/>
                <w:color w:val="000000"/>
                <w:kern w:val="0"/>
                <w:sz w:val="21"/>
                <w:szCs w:val="21"/>
              </w:rPr>
              <w:t>2、对门窗安装固定、外窗框与墙体缝隙填充、防水密封等提出防渗漏措施并组织实施，外窗淋水试验结果符合要求。</w:t>
            </w:r>
          </w:p>
        </w:tc>
      </w:tr>
      <w:tr>
        <w:tblPrEx>
          <w:tblCellMar>
            <w:top w:w="0" w:type="dxa"/>
            <w:left w:w="108" w:type="dxa"/>
            <w:bottom w:w="0" w:type="dxa"/>
            <w:right w:w="108" w:type="dxa"/>
          </w:tblCellMar>
        </w:tblPrEx>
        <w:trPr>
          <w:trHeight w:val="2537"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11</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建筑电气安装工程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（子项共10项，无A类子项）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B类：（1）综合布线；（2）桥架安装；（3）配电井布置；（4）导管敷设；（5）线盒、配电箱安装；（6）电线、电缆敷设；（7）防雷及接地；（8）防火封堵；（9）开关、插座、灯具安装；（10）智能建筑系统部件安装。</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　</w:t>
            </w:r>
          </w:p>
        </w:tc>
      </w:tr>
      <w:tr>
        <w:tblPrEx>
          <w:tblCellMar>
            <w:top w:w="0" w:type="dxa"/>
            <w:left w:w="108" w:type="dxa"/>
            <w:bottom w:w="0" w:type="dxa"/>
            <w:right w:w="108" w:type="dxa"/>
          </w:tblCellMar>
        </w:tblPrEx>
        <w:trPr>
          <w:trHeight w:val="2829"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12</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建筑给排水、通风与空调工程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（子项共9项，无A类子项）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B类：（1）管道及配件加工；（2）管位综合排布、支架安装；（3）管井布置；（4）立管、支管安装、管道连接；（5）配件、阀门、风机等安装；（6）消防设施安装；（7）管道穿楼板、墙做法、管道洞口封堵；（8）管道防腐、保温；（9）管道标识。</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　</w:t>
            </w:r>
          </w:p>
        </w:tc>
      </w:tr>
      <w:tr>
        <w:tblPrEx>
          <w:tblCellMar>
            <w:top w:w="0" w:type="dxa"/>
            <w:left w:w="108" w:type="dxa"/>
            <w:bottom w:w="0" w:type="dxa"/>
            <w:right w:w="108" w:type="dxa"/>
          </w:tblCellMar>
        </w:tblPrEx>
        <w:trPr>
          <w:trHeight w:val="1602" w:hRule="atLeast"/>
          <w:jc w:val="center"/>
        </w:trPr>
        <w:tc>
          <w:tcPr>
            <w:tcW w:w="8945" w:type="dxa"/>
            <w:gridSpan w:val="4"/>
            <w:tcBorders>
              <w:top w:val="single" w:color="auto" w:sz="4" w:space="0"/>
              <w:left w:val="nil"/>
              <w:bottom w:val="nil"/>
              <w:right w:val="nil"/>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注：1、质量标准化不限于以上内容，鼓励企业及工程项目根据</w:t>
            </w:r>
            <w:r>
              <w:rPr>
                <w:rFonts w:hint="eastAsia" w:cs="宋体"/>
                <w:color w:val="000000"/>
                <w:kern w:val="0"/>
                <w:sz w:val="21"/>
                <w:szCs w:val="21"/>
                <w:lang w:val="en-US" w:eastAsia="zh-CN"/>
              </w:rPr>
              <w:t>项目</w:t>
            </w:r>
            <w:r>
              <w:rPr>
                <w:rFonts w:hint="eastAsia" w:cs="宋体"/>
                <w:color w:val="000000"/>
                <w:kern w:val="0"/>
                <w:sz w:val="21"/>
                <w:szCs w:val="21"/>
              </w:rPr>
              <w:t>实际情况</w:t>
            </w:r>
            <w:r>
              <w:rPr>
                <w:rFonts w:hint="eastAsia" w:cs="宋体"/>
                <w:color w:val="000000"/>
                <w:kern w:val="0"/>
                <w:sz w:val="21"/>
                <w:szCs w:val="21"/>
                <w:lang w:val="en-US" w:eastAsia="zh-CN"/>
              </w:rPr>
              <w:t>补充完善实施项目及</w:t>
            </w:r>
            <w:r>
              <w:rPr>
                <w:rFonts w:hint="eastAsia" w:cs="宋体"/>
                <w:color w:val="000000"/>
                <w:kern w:val="0"/>
                <w:sz w:val="21"/>
                <w:szCs w:val="21"/>
              </w:rPr>
              <w:t>C类子项。</w:t>
            </w:r>
          </w:p>
          <w:p>
            <w:pPr>
              <w:widowControl/>
              <w:spacing w:line="320" w:lineRule="exact"/>
              <w:ind w:firstLine="420"/>
              <w:jc w:val="left"/>
              <w:rPr>
                <w:rFonts w:hint="eastAsia" w:cs="宋体"/>
                <w:color w:val="000000"/>
                <w:kern w:val="0"/>
                <w:sz w:val="21"/>
                <w:szCs w:val="21"/>
              </w:rPr>
            </w:pPr>
            <w:r>
              <w:rPr>
                <w:rFonts w:hint="eastAsia" w:cs="宋体"/>
                <w:color w:val="000000"/>
                <w:kern w:val="0"/>
                <w:sz w:val="21"/>
                <w:szCs w:val="21"/>
              </w:rPr>
              <w:t>2、符合以下要求可评价为质量管理标准化工程：</w:t>
            </w:r>
          </w:p>
          <w:p>
            <w:pPr>
              <w:widowControl/>
              <w:spacing w:line="320" w:lineRule="exact"/>
              <w:ind w:firstLine="420"/>
              <w:jc w:val="left"/>
              <w:rPr>
                <w:rFonts w:hint="eastAsia" w:cs="宋体"/>
                <w:color w:val="000000"/>
                <w:kern w:val="0"/>
                <w:sz w:val="21"/>
                <w:szCs w:val="21"/>
              </w:rPr>
            </w:pPr>
            <w:r>
              <w:rPr>
                <w:rFonts w:hint="eastAsia" w:cs="宋体"/>
                <w:color w:val="000000"/>
                <w:kern w:val="0"/>
                <w:sz w:val="21"/>
                <w:szCs w:val="21"/>
              </w:rPr>
              <w:t>（1）工程所涉及的A类子项实施效果显著率达100%；</w:t>
            </w:r>
          </w:p>
          <w:p>
            <w:pPr>
              <w:widowControl/>
              <w:spacing w:line="320" w:lineRule="exact"/>
              <w:ind w:firstLine="420"/>
              <w:jc w:val="left"/>
              <w:rPr>
                <w:rFonts w:hint="eastAsia" w:cs="宋体"/>
                <w:color w:val="000000"/>
                <w:kern w:val="0"/>
                <w:sz w:val="21"/>
                <w:szCs w:val="21"/>
              </w:rPr>
            </w:pPr>
            <w:r>
              <w:rPr>
                <w:rFonts w:hint="eastAsia" w:cs="宋体"/>
                <w:color w:val="000000"/>
                <w:kern w:val="0"/>
                <w:sz w:val="21"/>
                <w:szCs w:val="21"/>
              </w:rPr>
              <w:t>（2）工程所涉及的A、B、C类子项实施效果显著率达50%。</w:t>
            </w:r>
          </w:p>
          <w:p>
            <w:pPr>
              <w:widowControl/>
              <w:spacing w:line="320" w:lineRule="exact"/>
              <w:ind w:firstLine="420"/>
              <w:jc w:val="left"/>
              <w:rPr>
                <w:rFonts w:hint="eastAsia" w:eastAsia="仿宋_GB2312" w:cs="宋体"/>
                <w:color w:val="000000"/>
                <w:kern w:val="0"/>
                <w:sz w:val="21"/>
                <w:szCs w:val="21"/>
                <w:lang w:val="en-US" w:eastAsia="zh-CN"/>
              </w:rPr>
            </w:pPr>
            <w:r>
              <w:rPr>
                <w:rFonts w:hint="eastAsia" w:cs="宋体"/>
                <w:color w:val="000000"/>
                <w:kern w:val="0"/>
                <w:sz w:val="21"/>
                <w:szCs w:val="21"/>
                <w:lang w:val="en-US" w:eastAsia="zh-CN"/>
              </w:rPr>
              <w:t>3、1-8项实施项目为主体结构施工阶段评价内容，9-12项实施项目为装饰安装阶段评价内容。</w:t>
            </w:r>
          </w:p>
        </w:tc>
      </w:tr>
    </w:tbl>
    <w:p>
      <w:pPr>
        <w:rPr>
          <w:rFonts w:hint="eastAsia" w:ascii="黑体" w:hAnsi="黑体" w:eastAsia="黑体" w:cs="宋体"/>
          <w:color w:val="000000"/>
          <w:kern w:val="0"/>
          <w:szCs w:val="32"/>
        </w:rPr>
      </w:pPr>
      <w:r>
        <w:rPr>
          <w:rFonts w:hint="eastAsia" w:ascii="黑体" w:hAnsi="黑体" w:eastAsia="黑体" w:cs="宋体"/>
          <w:color w:val="000000"/>
          <w:kern w:val="0"/>
          <w:szCs w:val="32"/>
        </w:rPr>
        <w:br w:type="page"/>
      </w:r>
    </w:p>
    <w:p>
      <w:pPr>
        <w:spacing w:line="560" w:lineRule="exact"/>
        <w:rPr>
          <w:rFonts w:hint="eastAsia" w:ascii="黑体" w:hAnsi="黑体" w:eastAsia="黑体" w:cs="宋体"/>
          <w:color w:val="000000"/>
          <w:kern w:val="0"/>
          <w:szCs w:val="32"/>
        </w:rPr>
      </w:pPr>
      <w:r>
        <w:rPr>
          <w:rFonts w:hint="eastAsia" w:ascii="黑体" w:hAnsi="黑体" w:eastAsia="黑体" w:cs="宋体"/>
          <w:color w:val="000000"/>
          <w:kern w:val="0"/>
          <w:szCs w:val="32"/>
        </w:rPr>
        <w:t>附件1</w:t>
      </w:r>
      <w:r>
        <w:rPr>
          <w:rFonts w:hint="eastAsia" w:ascii="黑体" w:hAnsi="黑体" w:eastAsia="黑体" w:cs="宋体"/>
          <w:color w:val="000000"/>
          <w:kern w:val="0"/>
          <w:szCs w:val="32"/>
          <w:lang w:val="en-US" w:eastAsia="zh-CN"/>
        </w:rPr>
        <w:t>-2</w:t>
      </w:r>
      <w:r>
        <w:rPr>
          <w:rFonts w:hint="eastAsia" w:ascii="黑体" w:hAnsi="黑体" w:eastAsia="黑体" w:cs="宋体"/>
          <w:color w:val="000000"/>
          <w:kern w:val="0"/>
          <w:szCs w:val="32"/>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工程质量管理标准化实施与评价内容</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pPr>
      <w:r>
        <w:rPr>
          <w:rFonts w:hint="eastAsia" w:ascii="方正小标宋简体" w:hAnsi="宋体" w:eastAsia="方正小标宋简体" w:cs="宋体"/>
          <w:color w:val="000000"/>
          <w:kern w:val="0"/>
          <w:sz w:val="36"/>
          <w:szCs w:val="36"/>
          <w:lang w:eastAsia="zh-CN"/>
        </w:rPr>
        <w:t>（</w:t>
      </w:r>
      <w:r>
        <w:rPr>
          <w:rFonts w:hint="eastAsia" w:ascii="方正小标宋简体" w:hAnsi="宋体" w:eastAsia="方正小标宋简体" w:cs="宋体"/>
          <w:color w:val="000000"/>
          <w:kern w:val="0"/>
          <w:sz w:val="36"/>
          <w:szCs w:val="36"/>
          <w:lang w:val="en-US" w:eastAsia="zh-CN"/>
        </w:rPr>
        <w:t>市政道路工程）</w:t>
      </w:r>
    </w:p>
    <w:tbl>
      <w:tblPr>
        <w:tblStyle w:val="16"/>
        <w:tblW w:w="8945" w:type="dxa"/>
        <w:jc w:val="center"/>
        <w:tblLayout w:type="autofit"/>
        <w:tblCellMar>
          <w:top w:w="0" w:type="dxa"/>
          <w:left w:w="108" w:type="dxa"/>
          <w:bottom w:w="0" w:type="dxa"/>
          <w:right w:w="108" w:type="dxa"/>
        </w:tblCellMar>
      </w:tblPr>
      <w:tblGrid>
        <w:gridCol w:w="759"/>
        <w:gridCol w:w="1276"/>
        <w:gridCol w:w="3827"/>
        <w:gridCol w:w="3083"/>
      </w:tblGrid>
      <w:tr>
        <w:tblPrEx>
          <w:tblCellMar>
            <w:top w:w="0" w:type="dxa"/>
            <w:left w:w="108" w:type="dxa"/>
            <w:bottom w:w="0" w:type="dxa"/>
            <w:right w:w="108" w:type="dxa"/>
          </w:tblCellMar>
        </w:tblPrEx>
        <w:trPr>
          <w:trHeight w:val="650" w:hRule="atLeast"/>
          <w:tblHeader/>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实施项目</w:t>
            </w:r>
          </w:p>
        </w:tc>
        <w:tc>
          <w:tcPr>
            <w:tcW w:w="3827"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子项内容</w:t>
            </w:r>
          </w:p>
        </w:tc>
        <w:tc>
          <w:tcPr>
            <w:tcW w:w="30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A类子项评价要点</w:t>
            </w:r>
          </w:p>
        </w:tc>
      </w:tr>
      <w:tr>
        <w:tblPrEx>
          <w:tblCellMar>
            <w:top w:w="0" w:type="dxa"/>
            <w:left w:w="108" w:type="dxa"/>
            <w:bottom w:w="0" w:type="dxa"/>
            <w:right w:w="108" w:type="dxa"/>
          </w:tblCellMar>
        </w:tblPrEx>
        <w:trPr>
          <w:trHeight w:val="2416"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1</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企业</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质量行为</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（子项共7项，其中A类子项1项）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A类：（1）企业质量工艺标准制定。</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B类：（2）质量管理体系；（3）质量管理机构、人员和职责；（4）企业对工程项目质量管理；（5）企业对工程项目质量检查与评价；（6）工程项目竣工验收、交付与服务质量（7）管理人员培训及考核制度。</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企业应制定工程质量工艺标准或工艺手册（图册），并在项目施工中实施应用。</w:t>
            </w:r>
          </w:p>
        </w:tc>
      </w:tr>
      <w:tr>
        <w:tblPrEx>
          <w:tblCellMar>
            <w:top w:w="0" w:type="dxa"/>
            <w:left w:w="108" w:type="dxa"/>
            <w:bottom w:w="0" w:type="dxa"/>
            <w:right w:w="108" w:type="dxa"/>
          </w:tblCellMar>
        </w:tblPrEx>
        <w:trPr>
          <w:trHeight w:val="3950"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2</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工程项目</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质量行为</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（子项共10项，其中A类子项2项）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A类：（1）项目质量管理标准化策划；（2）常见质量问题的防治。</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项目质量管理组织、人员和职责，质量管理制度；（4）施工组织设计、施工方案、作业指导书的编制；（5）施工质量技术交底、质量样板交底；（6）检验批（含隐蔽工程）、分项、分部工程验收（住宅工程分户验收）；（7）分包工程质量控制和验收；（8）质量问题排查及整改处理；（9）工程资料管理；（10）质量管理信息化。</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1、应对项目质量管理标准化实施策划，形成策划书。</w:t>
            </w:r>
          </w:p>
          <w:p>
            <w:pPr>
              <w:widowControl/>
              <w:spacing w:line="320" w:lineRule="exact"/>
              <w:jc w:val="left"/>
              <w:rPr>
                <w:rFonts w:hint="eastAsia" w:cs="宋体"/>
                <w:color w:val="000000"/>
                <w:kern w:val="0"/>
                <w:sz w:val="21"/>
                <w:szCs w:val="21"/>
              </w:rPr>
            </w:pPr>
            <w:r>
              <w:rPr>
                <w:rFonts w:hint="eastAsia" w:cs="宋体"/>
                <w:color w:val="000000"/>
                <w:kern w:val="0"/>
                <w:sz w:val="21"/>
                <w:szCs w:val="21"/>
              </w:rPr>
              <w:t>2、应结合工程实际制定常见质量问题的防治措施，对主管部门所列重点整治内容形成专题防治手册，组织实施并取得成效。</w:t>
            </w:r>
          </w:p>
        </w:tc>
      </w:tr>
      <w:tr>
        <w:tblPrEx>
          <w:tblCellMar>
            <w:top w:w="0" w:type="dxa"/>
            <w:left w:w="108" w:type="dxa"/>
            <w:bottom w:w="0" w:type="dxa"/>
            <w:right w:w="108" w:type="dxa"/>
          </w:tblCellMar>
        </w:tblPrEx>
        <w:trPr>
          <w:trHeight w:val="3676"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3</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施工现场</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质量管理</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（子项共6项，其中A类子项2项）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A类：（1）样板示范；（2）施工工序控制。</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B类：（3）施工现场标示（识）标牌；（4）材料、设备、构配件进场质量管理；（5）成品保护；（6）测量控制。</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1、施工现场应制作实体样板，并形成展示关键部位、关键工序做法与要求的标准工艺图册、视频、作业指导书等成果资料。</w:t>
            </w:r>
          </w:p>
          <w:p>
            <w:pPr>
              <w:widowControl/>
              <w:spacing w:line="320" w:lineRule="exact"/>
              <w:jc w:val="left"/>
              <w:rPr>
                <w:rFonts w:hint="eastAsia" w:cs="宋体"/>
                <w:color w:val="000000"/>
                <w:kern w:val="0"/>
                <w:sz w:val="21"/>
                <w:szCs w:val="21"/>
              </w:rPr>
            </w:pPr>
            <w:r>
              <w:rPr>
                <w:rFonts w:hint="eastAsia" w:cs="宋体"/>
                <w:color w:val="000000"/>
                <w:kern w:val="0"/>
                <w:sz w:val="21"/>
                <w:szCs w:val="21"/>
              </w:rPr>
              <w:t>2、建立并严格执行工序质量检查验收制度，主要工序每一检验批施工完毕后应进行实测实量，并将结果如实地填写在质量检查标识内并标注在受检部位，隐蔽工程实施举牌验收制度并留存影像资料。</w:t>
            </w:r>
          </w:p>
        </w:tc>
      </w:tr>
      <w:tr>
        <w:tblPrEx>
          <w:tblCellMar>
            <w:top w:w="0" w:type="dxa"/>
            <w:left w:w="108" w:type="dxa"/>
            <w:bottom w:w="0" w:type="dxa"/>
            <w:right w:w="108" w:type="dxa"/>
          </w:tblCellMar>
        </w:tblPrEx>
        <w:trPr>
          <w:trHeight w:val="3443"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宋体"/>
                <w:color w:val="000000"/>
                <w:kern w:val="0"/>
                <w:sz w:val="21"/>
                <w:szCs w:val="21"/>
                <w:lang w:val="en-US" w:eastAsia="zh-CN" w:bidi="ar-SA"/>
              </w:rPr>
            </w:pPr>
            <w:r>
              <w:rPr>
                <w:rFonts w:hint="eastAsia" w:ascii="黑体" w:hAnsi="黑体" w:eastAsia="黑体" w:cs="宋体"/>
                <w:color w:val="000000"/>
                <w:kern w:val="0"/>
                <w:sz w:val="21"/>
                <w:szCs w:val="21"/>
              </w:rPr>
              <w:t>模板工程</w:t>
            </w:r>
            <w:r>
              <w:rPr>
                <w:rFonts w:hint="eastAsia" w:cs="宋体"/>
                <w:color w:val="000000"/>
                <w:kern w:val="0"/>
                <w:sz w:val="21"/>
                <w:szCs w:val="21"/>
              </w:rPr>
              <w:t>（子项共</w:t>
            </w:r>
            <w:r>
              <w:rPr>
                <w:rFonts w:hint="eastAsia" w:cs="宋体"/>
                <w:color w:val="000000"/>
                <w:kern w:val="0"/>
                <w:sz w:val="21"/>
                <w:szCs w:val="21"/>
                <w:lang w:val="en-US" w:eastAsia="zh-CN"/>
              </w:rPr>
              <w:t>9</w:t>
            </w:r>
            <w:r>
              <w:rPr>
                <w:rFonts w:hint="eastAsia" w:cs="宋体"/>
                <w:color w:val="000000"/>
                <w:kern w:val="0"/>
                <w:sz w:val="21"/>
                <w:szCs w:val="21"/>
              </w:rPr>
              <w:t>项，其中A类子项</w:t>
            </w:r>
            <w:r>
              <w:rPr>
                <w:rFonts w:hint="eastAsia" w:cs="宋体"/>
                <w:color w:val="000000"/>
                <w:kern w:val="0"/>
                <w:sz w:val="21"/>
                <w:szCs w:val="21"/>
                <w:lang w:val="en-US" w:eastAsia="zh-CN"/>
              </w:rPr>
              <w:t>1</w:t>
            </w:r>
            <w:r>
              <w:rPr>
                <w:rFonts w:hint="eastAsia" w:cs="宋体"/>
                <w:color w:val="000000"/>
                <w:kern w:val="0"/>
                <w:sz w:val="21"/>
                <w:szCs w:val="21"/>
              </w:rPr>
              <w:t>项）</w:t>
            </w:r>
          </w:p>
        </w:tc>
        <w:tc>
          <w:tcPr>
            <w:tcW w:w="38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s="宋体"/>
                <w:color w:val="000000"/>
                <w:kern w:val="0"/>
                <w:sz w:val="21"/>
                <w:szCs w:val="21"/>
                <w:lang w:eastAsia="zh-CN"/>
              </w:rPr>
            </w:pPr>
            <w:r>
              <w:rPr>
                <w:rFonts w:hint="eastAsia" w:cs="宋体"/>
                <w:color w:val="000000"/>
                <w:kern w:val="0"/>
                <w:sz w:val="21"/>
                <w:szCs w:val="21"/>
                <w:lang w:val="en-US" w:eastAsia="zh-CN"/>
              </w:rPr>
              <w:t>A</w:t>
            </w:r>
            <w:r>
              <w:rPr>
                <w:rFonts w:hint="eastAsia" w:cs="宋体"/>
                <w:color w:val="000000"/>
                <w:kern w:val="0"/>
                <w:sz w:val="21"/>
                <w:szCs w:val="21"/>
              </w:rPr>
              <w:t>类：（1）高大模板、后浇带模板架设</w:t>
            </w:r>
            <w:r>
              <w:rPr>
                <w:rFonts w:hint="eastAsia" w:cs="宋体"/>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cs="宋体"/>
                <w:color w:val="000000"/>
                <w:kern w:val="0"/>
                <w:sz w:val="21"/>
                <w:szCs w:val="21"/>
              </w:rPr>
            </w:pPr>
            <w:r>
              <w:rPr>
                <w:rFonts w:hint="eastAsia" w:cs="宋体"/>
                <w:color w:val="000000"/>
                <w:kern w:val="0"/>
                <w:sz w:val="21"/>
                <w:szCs w:val="21"/>
              </w:rPr>
              <w:t>B类</w:t>
            </w:r>
            <w:r>
              <w:rPr>
                <w:rFonts w:hint="eastAsia" w:cs="宋体"/>
                <w:color w:val="000000"/>
                <w:kern w:val="0"/>
                <w:sz w:val="21"/>
                <w:szCs w:val="21"/>
                <w:lang w:eastAsia="zh-CN"/>
              </w:rPr>
              <w:t>：（</w:t>
            </w:r>
            <w:r>
              <w:rPr>
                <w:rFonts w:hint="eastAsia" w:cs="宋体"/>
                <w:color w:val="000000"/>
                <w:kern w:val="0"/>
                <w:sz w:val="21"/>
                <w:szCs w:val="21"/>
                <w:lang w:val="en-US" w:eastAsia="zh-CN"/>
              </w:rPr>
              <w:t>2</w:t>
            </w:r>
            <w:r>
              <w:rPr>
                <w:rFonts w:hint="eastAsia" w:cs="宋体"/>
                <w:color w:val="000000"/>
                <w:kern w:val="0"/>
                <w:sz w:val="21"/>
                <w:szCs w:val="21"/>
                <w:lang w:eastAsia="zh-CN"/>
              </w:rPr>
              <w:t>）</w:t>
            </w:r>
            <w:r>
              <w:rPr>
                <w:rFonts w:hint="eastAsia" w:cs="宋体"/>
                <w:color w:val="000000"/>
                <w:kern w:val="0"/>
                <w:sz w:val="21"/>
                <w:szCs w:val="21"/>
                <w:lang w:val="en-US" w:eastAsia="zh-CN"/>
              </w:rPr>
              <w:t>模板支撑体系；（3）</w:t>
            </w:r>
            <w:r>
              <w:rPr>
                <w:rFonts w:hint="eastAsia" w:cs="宋体"/>
                <w:color w:val="000000"/>
                <w:kern w:val="0"/>
                <w:sz w:val="21"/>
                <w:szCs w:val="21"/>
              </w:rPr>
              <w:t>模板安装固定；（</w:t>
            </w:r>
            <w:r>
              <w:rPr>
                <w:rFonts w:hint="eastAsia" w:cs="宋体"/>
                <w:color w:val="000000"/>
                <w:kern w:val="0"/>
                <w:sz w:val="21"/>
                <w:szCs w:val="21"/>
                <w:lang w:val="en-US" w:eastAsia="zh-CN"/>
              </w:rPr>
              <w:t>4</w:t>
            </w:r>
            <w:r>
              <w:rPr>
                <w:rFonts w:hint="eastAsia" w:cs="宋体"/>
                <w:color w:val="000000"/>
                <w:kern w:val="0"/>
                <w:sz w:val="21"/>
                <w:szCs w:val="21"/>
              </w:rPr>
              <w:t>）模板拼缝处理；（</w:t>
            </w:r>
            <w:r>
              <w:rPr>
                <w:rFonts w:hint="eastAsia" w:cs="宋体"/>
                <w:color w:val="000000"/>
                <w:kern w:val="0"/>
                <w:sz w:val="21"/>
                <w:szCs w:val="21"/>
                <w:lang w:val="en-US" w:eastAsia="zh-CN"/>
              </w:rPr>
              <w:t>5</w:t>
            </w:r>
            <w:r>
              <w:rPr>
                <w:rFonts w:hint="eastAsia" w:cs="宋体"/>
                <w:color w:val="000000"/>
                <w:kern w:val="0"/>
                <w:sz w:val="21"/>
                <w:szCs w:val="21"/>
              </w:rPr>
              <w:t>）对拉螺杆选用和处置；（</w:t>
            </w:r>
            <w:r>
              <w:rPr>
                <w:rFonts w:hint="eastAsia" w:cs="宋体"/>
                <w:color w:val="000000"/>
                <w:kern w:val="0"/>
                <w:sz w:val="21"/>
                <w:szCs w:val="21"/>
                <w:lang w:val="en-US" w:eastAsia="zh-CN"/>
              </w:rPr>
              <w:t>6</w:t>
            </w:r>
            <w:r>
              <w:rPr>
                <w:rFonts w:hint="eastAsia" w:cs="宋体"/>
                <w:color w:val="000000"/>
                <w:kern w:val="0"/>
                <w:sz w:val="21"/>
                <w:szCs w:val="21"/>
              </w:rPr>
              <w:t>）模板上预埋件的固定；（</w:t>
            </w:r>
            <w:r>
              <w:rPr>
                <w:rFonts w:hint="eastAsia" w:cs="宋体"/>
                <w:color w:val="000000"/>
                <w:kern w:val="0"/>
                <w:sz w:val="21"/>
                <w:szCs w:val="21"/>
                <w:lang w:val="en-US" w:eastAsia="zh-CN"/>
              </w:rPr>
              <w:t>7</w:t>
            </w:r>
            <w:r>
              <w:rPr>
                <w:rFonts w:hint="eastAsia" w:cs="宋体"/>
                <w:color w:val="000000"/>
                <w:kern w:val="0"/>
                <w:sz w:val="21"/>
                <w:szCs w:val="21"/>
              </w:rPr>
              <w:t>）预留孔洞模板处理；（</w:t>
            </w:r>
            <w:r>
              <w:rPr>
                <w:rFonts w:hint="eastAsia" w:cs="宋体"/>
                <w:color w:val="000000"/>
                <w:kern w:val="0"/>
                <w:sz w:val="21"/>
                <w:szCs w:val="21"/>
                <w:lang w:val="en-US" w:eastAsia="zh-CN"/>
              </w:rPr>
              <w:t>8</w:t>
            </w:r>
            <w:r>
              <w:rPr>
                <w:rFonts w:hint="eastAsia" w:cs="宋体"/>
                <w:color w:val="000000"/>
                <w:kern w:val="0"/>
                <w:sz w:val="21"/>
                <w:szCs w:val="21"/>
              </w:rPr>
              <w:t>）隔离剂选用；（</w:t>
            </w:r>
            <w:r>
              <w:rPr>
                <w:rFonts w:hint="eastAsia" w:cs="宋体"/>
                <w:color w:val="000000"/>
                <w:kern w:val="0"/>
                <w:sz w:val="21"/>
                <w:szCs w:val="21"/>
                <w:lang w:val="en-US" w:eastAsia="zh-CN"/>
              </w:rPr>
              <w:t>9</w:t>
            </w:r>
            <w:r>
              <w:rPr>
                <w:rFonts w:hint="eastAsia" w:cs="宋体"/>
                <w:color w:val="000000"/>
                <w:kern w:val="0"/>
                <w:sz w:val="21"/>
                <w:szCs w:val="21"/>
              </w:rPr>
              <w:t>）模板拆除。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cs="宋体"/>
                <w:color w:val="000000"/>
                <w:kern w:val="0"/>
                <w:sz w:val="21"/>
                <w:szCs w:val="21"/>
                <w:lang w:val="en-US" w:eastAsia="zh-CN"/>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高大模板、后浇带模板应编制专项施工方案，</w:t>
            </w:r>
            <w:r>
              <w:rPr>
                <w:rFonts w:hint="eastAsia" w:cs="宋体"/>
                <w:color w:val="000000"/>
                <w:kern w:val="0"/>
                <w:sz w:val="21"/>
                <w:szCs w:val="21"/>
                <w:lang w:val="en-US" w:eastAsia="zh-CN"/>
              </w:rPr>
              <w:t>严格按方案实施，</w:t>
            </w:r>
            <w:r>
              <w:rPr>
                <w:rFonts w:hint="eastAsia" w:cs="宋体"/>
                <w:color w:val="000000"/>
                <w:kern w:val="0"/>
                <w:sz w:val="21"/>
                <w:szCs w:val="21"/>
              </w:rPr>
              <w:t>后浇带模板应单独架设。</w:t>
            </w:r>
          </w:p>
          <w:p>
            <w:pPr>
              <w:widowControl/>
              <w:spacing w:line="320" w:lineRule="exact"/>
              <w:jc w:val="left"/>
              <w:rPr>
                <w:rFonts w:hint="eastAsia" w:cs="宋体"/>
                <w:color w:val="000000"/>
                <w:kern w:val="0"/>
                <w:sz w:val="21"/>
                <w:szCs w:val="21"/>
              </w:rPr>
            </w:pPr>
          </w:p>
        </w:tc>
      </w:tr>
      <w:tr>
        <w:tblPrEx>
          <w:tblCellMar>
            <w:top w:w="0" w:type="dxa"/>
            <w:left w:w="108" w:type="dxa"/>
            <w:bottom w:w="0" w:type="dxa"/>
            <w:right w:w="108" w:type="dxa"/>
          </w:tblCellMar>
        </w:tblPrEx>
        <w:trPr>
          <w:trHeight w:val="3109"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5</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钢筋工程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（子项共9项，其中A类子项2项）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A类：（1）钢筋进场质量控制；（2）钢筋安装定位。</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B类：（3）钢筋加工方法；（4）钢筋连接方式；（5）钢筋保护层控制；（6）构造节点做法；（7）钢筋位置偏差控制；（8）洞口加强钢筋设置；（9）预留钢筋保护。</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钢筋进场验收过程、记录和标识应符合相关规定，钢筋原材料、半成品应按品种、规格分类堆放，并设置明显标识牌，钢筋原材料及连接接头见证取样数量和检测项目应符合相关规定。2、钢筋安装应采用定位件固定钢筋位置，并宜采用专用定位件。</w:t>
            </w:r>
          </w:p>
        </w:tc>
      </w:tr>
      <w:tr>
        <w:tblPrEx>
          <w:tblCellMar>
            <w:top w:w="0" w:type="dxa"/>
            <w:left w:w="108" w:type="dxa"/>
            <w:bottom w:w="0" w:type="dxa"/>
            <w:right w:w="108" w:type="dxa"/>
          </w:tblCellMar>
        </w:tblPrEx>
        <w:trPr>
          <w:trHeight w:val="5379"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6</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混凝土工程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（子项共1</w:t>
            </w:r>
            <w:r>
              <w:rPr>
                <w:rFonts w:hint="eastAsia" w:cs="宋体"/>
                <w:color w:val="000000"/>
                <w:kern w:val="0"/>
                <w:sz w:val="21"/>
                <w:szCs w:val="21"/>
                <w:lang w:val="en-US" w:eastAsia="zh-CN"/>
              </w:rPr>
              <w:t>1</w:t>
            </w:r>
            <w:r>
              <w:rPr>
                <w:rFonts w:hint="eastAsia" w:cs="宋体"/>
                <w:color w:val="000000"/>
                <w:kern w:val="0"/>
                <w:sz w:val="21"/>
                <w:szCs w:val="21"/>
              </w:rPr>
              <w:t>项，其中A类子项2项）</w:t>
            </w:r>
          </w:p>
        </w:tc>
        <w:tc>
          <w:tcPr>
            <w:tcW w:w="3827" w:type="dxa"/>
            <w:tcBorders>
              <w:top w:val="nil"/>
              <w:left w:val="nil"/>
              <w:bottom w:val="single" w:color="auto" w:sz="4" w:space="0"/>
              <w:right w:val="single" w:color="auto" w:sz="4" w:space="0"/>
            </w:tcBorders>
            <w:noWrap w:val="0"/>
            <w:vAlign w:val="center"/>
          </w:tcPr>
          <w:p>
            <w:pPr>
              <w:widowControl/>
              <w:spacing w:line="400" w:lineRule="exact"/>
              <w:jc w:val="left"/>
              <w:rPr>
                <w:rFonts w:hint="eastAsia" w:cs="宋体"/>
                <w:color w:val="000000"/>
                <w:kern w:val="0"/>
                <w:sz w:val="21"/>
                <w:szCs w:val="21"/>
              </w:rPr>
            </w:pPr>
            <w:r>
              <w:rPr>
                <w:rFonts w:hint="eastAsia" w:cs="宋体"/>
                <w:color w:val="000000"/>
                <w:kern w:val="0"/>
                <w:sz w:val="21"/>
                <w:szCs w:val="21"/>
              </w:rPr>
              <w:t>A类：（1）混凝土进场质量控制（含试件留置与养护条件）；（2）施工缝留设和处理。</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B类：（3）混凝土坍落度控制、浇筑方法；（4）</w:t>
            </w:r>
            <w:r>
              <w:rPr>
                <w:rFonts w:hint="eastAsia" w:cs="宋体"/>
                <w:color w:val="000000"/>
                <w:kern w:val="0"/>
                <w:sz w:val="21"/>
                <w:szCs w:val="21"/>
                <w:lang w:val="en-US" w:eastAsia="zh-CN"/>
              </w:rPr>
              <w:t>现浇</w:t>
            </w:r>
            <w:r>
              <w:rPr>
                <w:rFonts w:hint="eastAsia" w:cs="宋体"/>
                <w:color w:val="000000"/>
                <w:kern w:val="0"/>
                <w:sz w:val="21"/>
                <w:szCs w:val="21"/>
              </w:rPr>
              <w:t>构件尺寸</w:t>
            </w:r>
            <w:r>
              <w:rPr>
                <w:rFonts w:hint="eastAsia" w:cs="宋体"/>
                <w:color w:val="000000"/>
                <w:kern w:val="0"/>
                <w:sz w:val="21"/>
                <w:szCs w:val="21"/>
                <w:lang w:val="en-US" w:eastAsia="zh-CN"/>
              </w:rPr>
              <w:t>控制</w:t>
            </w:r>
            <w:r>
              <w:rPr>
                <w:rFonts w:hint="eastAsia" w:cs="宋体"/>
                <w:color w:val="000000"/>
                <w:kern w:val="0"/>
                <w:sz w:val="21"/>
                <w:szCs w:val="21"/>
              </w:rPr>
              <w:t>；（</w:t>
            </w:r>
            <w:r>
              <w:rPr>
                <w:rFonts w:hint="eastAsia" w:cs="宋体"/>
                <w:color w:val="000000"/>
                <w:kern w:val="0"/>
                <w:sz w:val="21"/>
                <w:szCs w:val="21"/>
                <w:lang w:val="en-US" w:eastAsia="zh-CN"/>
              </w:rPr>
              <w:t>5</w:t>
            </w:r>
            <w:r>
              <w:rPr>
                <w:rFonts w:hint="eastAsia" w:cs="宋体"/>
                <w:color w:val="000000"/>
                <w:kern w:val="0"/>
                <w:sz w:val="21"/>
                <w:szCs w:val="21"/>
              </w:rPr>
              <w:t>）预制构件存放、吊装、安装定位、支撑固定、节点处理等；（</w:t>
            </w:r>
            <w:r>
              <w:rPr>
                <w:rFonts w:hint="eastAsia" w:cs="宋体"/>
                <w:color w:val="000000"/>
                <w:kern w:val="0"/>
                <w:sz w:val="21"/>
                <w:szCs w:val="21"/>
                <w:lang w:val="en-US" w:eastAsia="zh-CN"/>
              </w:rPr>
              <w:t>6</w:t>
            </w:r>
            <w:r>
              <w:rPr>
                <w:rFonts w:hint="eastAsia" w:cs="宋体"/>
                <w:color w:val="000000"/>
                <w:kern w:val="0"/>
                <w:sz w:val="21"/>
                <w:szCs w:val="21"/>
              </w:rPr>
              <w:t>）顶板</w:t>
            </w:r>
            <w:r>
              <w:rPr>
                <w:rFonts w:hint="eastAsia" w:cs="宋体"/>
                <w:color w:val="000000"/>
                <w:kern w:val="0"/>
                <w:sz w:val="21"/>
                <w:szCs w:val="21"/>
                <w:lang w:eastAsia="zh-CN"/>
              </w:rPr>
              <w:t>、</w:t>
            </w:r>
            <w:r>
              <w:rPr>
                <w:rFonts w:hint="eastAsia" w:cs="宋体"/>
                <w:color w:val="000000"/>
                <w:kern w:val="0"/>
                <w:sz w:val="21"/>
                <w:szCs w:val="21"/>
                <w:lang w:val="en-US" w:eastAsia="zh-CN"/>
              </w:rPr>
              <w:t>侧墙</w:t>
            </w:r>
            <w:r>
              <w:rPr>
                <w:rFonts w:hint="eastAsia" w:cs="宋体"/>
                <w:color w:val="000000"/>
                <w:kern w:val="0"/>
                <w:sz w:val="21"/>
                <w:szCs w:val="21"/>
              </w:rPr>
              <w:t>钢筋保护；（</w:t>
            </w:r>
            <w:r>
              <w:rPr>
                <w:rFonts w:hint="eastAsia" w:cs="宋体"/>
                <w:color w:val="000000"/>
                <w:kern w:val="0"/>
                <w:sz w:val="21"/>
                <w:szCs w:val="21"/>
                <w:lang w:val="en-US" w:eastAsia="zh-CN"/>
              </w:rPr>
              <w:t>7</w:t>
            </w:r>
            <w:r>
              <w:rPr>
                <w:rFonts w:hint="eastAsia" w:cs="宋体"/>
                <w:color w:val="000000"/>
                <w:kern w:val="0"/>
                <w:sz w:val="21"/>
                <w:szCs w:val="21"/>
              </w:rPr>
              <w:t>）顶板、侧墙厚度控制；（</w:t>
            </w:r>
            <w:r>
              <w:rPr>
                <w:rFonts w:hint="eastAsia" w:cs="宋体"/>
                <w:color w:val="000000"/>
                <w:kern w:val="0"/>
                <w:sz w:val="21"/>
                <w:szCs w:val="21"/>
                <w:lang w:val="en-US" w:eastAsia="zh-CN"/>
              </w:rPr>
              <w:t>8</w:t>
            </w:r>
            <w:r>
              <w:rPr>
                <w:rFonts w:hint="eastAsia" w:cs="宋体"/>
                <w:color w:val="000000"/>
                <w:kern w:val="0"/>
                <w:sz w:val="21"/>
                <w:szCs w:val="21"/>
              </w:rPr>
              <w:t>）对拉螺栓端部处理；（</w:t>
            </w:r>
            <w:r>
              <w:rPr>
                <w:rFonts w:hint="eastAsia" w:cs="宋体"/>
                <w:color w:val="000000"/>
                <w:kern w:val="0"/>
                <w:sz w:val="21"/>
                <w:szCs w:val="21"/>
                <w:lang w:val="en-US" w:eastAsia="zh-CN"/>
              </w:rPr>
              <w:t>9</w:t>
            </w:r>
            <w:r>
              <w:rPr>
                <w:rFonts w:hint="eastAsia" w:cs="宋体"/>
                <w:color w:val="000000"/>
                <w:kern w:val="0"/>
                <w:sz w:val="21"/>
                <w:szCs w:val="21"/>
              </w:rPr>
              <w:t>）混凝土缺陷修复；（1</w:t>
            </w:r>
            <w:r>
              <w:rPr>
                <w:rFonts w:hint="eastAsia" w:cs="宋体"/>
                <w:color w:val="000000"/>
                <w:kern w:val="0"/>
                <w:sz w:val="21"/>
                <w:szCs w:val="21"/>
                <w:lang w:val="en-US" w:eastAsia="zh-CN"/>
              </w:rPr>
              <w:t>0</w:t>
            </w:r>
            <w:r>
              <w:rPr>
                <w:rFonts w:hint="eastAsia" w:cs="宋体"/>
                <w:color w:val="000000"/>
                <w:kern w:val="0"/>
                <w:sz w:val="21"/>
                <w:szCs w:val="21"/>
              </w:rPr>
              <w:t>）混凝土防裂控制；（1</w:t>
            </w:r>
            <w:r>
              <w:rPr>
                <w:rFonts w:hint="eastAsia" w:cs="宋体"/>
                <w:color w:val="000000"/>
                <w:kern w:val="0"/>
                <w:sz w:val="21"/>
                <w:szCs w:val="21"/>
                <w:lang w:val="en-US" w:eastAsia="zh-CN"/>
              </w:rPr>
              <w:t>1</w:t>
            </w:r>
            <w:r>
              <w:rPr>
                <w:rFonts w:hint="eastAsia" w:cs="宋体"/>
                <w:color w:val="000000"/>
                <w:kern w:val="0"/>
                <w:sz w:val="21"/>
                <w:szCs w:val="21"/>
              </w:rPr>
              <w:t>）混凝土养护。</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cs="宋体"/>
                <w:color w:val="000000"/>
                <w:kern w:val="0"/>
                <w:sz w:val="21"/>
                <w:szCs w:val="21"/>
              </w:rPr>
            </w:pPr>
            <w:r>
              <w:rPr>
                <w:rFonts w:hint="eastAsia" w:cs="宋体"/>
                <w:color w:val="000000"/>
                <w:kern w:val="0"/>
                <w:sz w:val="21"/>
                <w:szCs w:val="21"/>
              </w:rPr>
              <w:t>1、建立混凝土进场质量控制制度并贯彻实施；施工前应编制混凝土标养试块、同条件养护试块留置计划，并经建设单位、监理单位确认；试块应在混凝土浇筑地点按规定数量随机抽取制作，并做好信息标识；施工现场标准养护室应规范设置</w:t>
            </w:r>
            <w:r>
              <w:rPr>
                <w:rFonts w:hint="eastAsia" w:cs="宋体"/>
                <w:color w:val="000000"/>
                <w:kern w:val="0"/>
                <w:sz w:val="21"/>
                <w:szCs w:val="21"/>
                <w:lang w:val="en-US" w:eastAsia="zh-CN"/>
              </w:rPr>
              <w:t>并正常运行</w:t>
            </w:r>
            <w:r>
              <w:rPr>
                <w:rFonts w:hint="eastAsia" w:cs="宋体"/>
                <w:color w:val="000000"/>
                <w:kern w:val="0"/>
                <w:sz w:val="21"/>
                <w:szCs w:val="21"/>
              </w:rPr>
              <w:t>；同条件养护试块应留置在相应的混凝土浇筑构件处，并采取防移动和损坏的措施。</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cs="宋体"/>
                <w:color w:val="000000"/>
                <w:kern w:val="0"/>
                <w:sz w:val="21"/>
                <w:szCs w:val="21"/>
              </w:rPr>
            </w:pPr>
            <w:r>
              <w:rPr>
                <w:rFonts w:hint="eastAsia" w:cs="宋体"/>
                <w:color w:val="000000"/>
                <w:kern w:val="0"/>
                <w:sz w:val="21"/>
                <w:szCs w:val="21"/>
              </w:rPr>
              <w:t>2、对施工缝留置位置和留置方法、界面处理做法及管理要求等作出相应规定并按规定实施，施工现场施工缝留设及处理符合设计及规范要求。</w:t>
            </w:r>
          </w:p>
        </w:tc>
      </w:tr>
      <w:tr>
        <w:tblPrEx>
          <w:tblCellMar>
            <w:top w:w="0" w:type="dxa"/>
            <w:left w:w="108" w:type="dxa"/>
            <w:bottom w:w="0" w:type="dxa"/>
            <w:right w:w="108" w:type="dxa"/>
          </w:tblCellMar>
        </w:tblPrEx>
        <w:trPr>
          <w:trHeight w:val="3301"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7</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center"/>
              <w:textAlignment w:val="center"/>
              <w:rPr>
                <w:rFonts w:hint="eastAsia" w:ascii="仿宋" w:hAnsi="仿宋" w:eastAsia="仿宋" w:cs="仿宋"/>
                <w:color w:val="000000"/>
                <w:kern w:val="2"/>
                <w:sz w:val="21"/>
                <w:szCs w:val="21"/>
                <w:lang w:val="en-US" w:eastAsia="zh-CN" w:bidi="ar-SA"/>
              </w:rPr>
            </w:pPr>
            <w:r>
              <w:rPr>
                <w:rFonts w:hint="eastAsia" w:ascii="黑体" w:hAnsi="黑体" w:eastAsia="黑体" w:cs="宋体"/>
                <w:color w:val="000000"/>
                <w:kern w:val="0"/>
                <w:sz w:val="21"/>
                <w:szCs w:val="21"/>
              </w:rPr>
              <w:t>路基工程</w:t>
            </w:r>
            <w:r>
              <w:rPr>
                <w:rFonts w:hint="eastAsia" w:cs="宋体"/>
                <w:color w:val="000000"/>
                <w:kern w:val="0"/>
                <w:sz w:val="21"/>
                <w:szCs w:val="21"/>
              </w:rPr>
              <w:t>（子项共6项，其中A类子项2项）</w:t>
            </w:r>
          </w:p>
        </w:tc>
        <w:tc>
          <w:tcPr>
            <w:tcW w:w="38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cs="宋体"/>
                <w:color w:val="000000"/>
                <w:kern w:val="0"/>
                <w:sz w:val="21"/>
                <w:szCs w:val="21"/>
              </w:rPr>
            </w:pPr>
            <w:r>
              <w:rPr>
                <w:rFonts w:hint="eastAsia" w:cs="宋体"/>
                <w:color w:val="000000"/>
                <w:kern w:val="0"/>
                <w:sz w:val="21"/>
                <w:szCs w:val="21"/>
              </w:rPr>
              <w:t>A类：（1）路基填筑材料进场质量控制；（2）路基填筑质量。</w:t>
            </w:r>
          </w:p>
          <w:p>
            <w:pPr>
              <w:keepNext w:val="0"/>
              <w:keepLines w:val="0"/>
              <w:pageBreakBefore w:val="0"/>
              <w:widowControl/>
              <w:kinsoku/>
              <w:wordWrap/>
              <w:overflowPunct/>
              <w:topLinePunct w:val="0"/>
              <w:autoSpaceDE/>
              <w:autoSpaceDN/>
              <w:bidi w:val="0"/>
              <w:adjustRightInd/>
              <w:snapToGrid/>
              <w:spacing w:line="320" w:lineRule="exact"/>
              <w:jc w:val="left"/>
              <w:rPr>
                <w:rFonts w:hint="eastAsia" w:cs="宋体"/>
                <w:color w:val="000000"/>
                <w:kern w:val="0"/>
                <w:sz w:val="21"/>
                <w:szCs w:val="21"/>
              </w:rPr>
            </w:pPr>
            <w:r>
              <w:rPr>
                <w:rFonts w:hint="eastAsia" w:cs="宋体"/>
                <w:color w:val="000000"/>
                <w:kern w:val="0"/>
                <w:sz w:val="21"/>
                <w:szCs w:val="21"/>
              </w:rPr>
              <w:t>B类：（3）路肩宽度；（4）路基处理质量；（5）井筒周边施工质量；（6）横支管施工质量。</w:t>
            </w:r>
          </w:p>
          <w:p>
            <w:pPr>
              <w:keepNext w:val="0"/>
              <w:keepLines w:val="0"/>
              <w:pageBreakBefore w:val="0"/>
              <w:widowControl/>
              <w:kinsoku/>
              <w:wordWrap/>
              <w:overflowPunct/>
              <w:topLinePunct w:val="0"/>
              <w:autoSpaceDE/>
              <w:autoSpaceDN/>
              <w:bidi w:val="0"/>
              <w:adjustRightInd/>
              <w:snapToGrid/>
              <w:spacing w:line="320" w:lineRule="exact"/>
              <w:jc w:val="left"/>
              <w:rPr>
                <w:rFonts w:hint="eastAsia" w:cs="宋体"/>
                <w:color w:val="000000"/>
                <w:kern w:val="0"/>
                <w:sz w:val="21"/>
                <w:szCs w:val="21"/>
                <w:lang w:val="en-US" w:eastAsia="zh-CN"/>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1、路基填筑材料进场后，应按规定进行报验、复检（如天然含水量、CBR值、标准击实和液、塑限等）。</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宋体"/>
                <w:color w:val="000000"/>
                <w:kern w:val="0"/>
                <w:sz w:val="21"/>
                <w:szCs w:val="21"/>
                <w:lang w:val="en-US" w:eastAsia="zh-CN" w:bidi="ar-SA"/>
              </w:rPr>
            </w:pPr>
            <w:r>
              <w:rPr>
                <w:rFonts w:hint="eastAsia" w:cs="宋体"/>
                <w:color w:val="000000"/>
                <w:kern w:val="0"/>
                <w:sz w:val="21"/>
                <w:szCs w:val="21"/>
              </w:rPr>
              <w:t>2、路基应分层填筑压实；路床表面平整、坚实、无明显轮迹，路堤边坡紧密、稳定、平顺；压实度、弯沉值应符合设计要求。</w:t>
            </w:r>
          </w:p>
        </w:tc>
      </w:tr>
      <w:tr>
        <w:tblPrEx>
          <w:tblCellMar>
            <w:top w:w="0" w:type="dxa"/>
            <w:left w:w="108" w:type="dxa"/>
            <w:bottom w:w="0" w:type="dxa"/>
            <w:right w:w="108" w:type="dxa"/>
          </w:tblCellMar>
        </w:tblPrEx>
        <w:trPr>
          <w:trHeight w:val="3531"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8</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center"/>
              <w:textAlignment w:val="center"/>
              <w:rPr>
                <w:rFonts w:hint="eastAsia" w:ascii="仿宋" w:hAnsi="仿宋" w:eastAsia="仿宋" w:cs="仿宋"/>
                <w:color w:val="000000"/>
                <w:kern w:val="2"/>
                <w:sz w:val="21"/>
                <w:szCs w:val="21"/>
                <w:lang w:val="en-US" w:eastAsia="zh-CN" w:bidi="ar-SA"/>
              </w:rPr>
            </w:pPr>
            <w:r>
              <w:rPr>
                <w:rFonts w:hint="eastAsia" w:ascii="黑体" w:hAnsi="黑体" w:eastAsia="黑体" w:cs="宋体"/>
                <w:color w:val="000000"/>
                <w:kern w:val="0"/>
                <w:sz w:val="21"/>
                <w:szCs w:val="21"/>
              </w:rPr>
              <w:t>基层工程</w:t>
            </w:r>
            <w:r>
              <w:rPr>
                <w:rFonts w:hint="eastAsia" w:cs="宋体"/>
                <w:color w:val="000000"/>
                <w:kern w:val="0"/>
                <w:sz w:val="21"/>
                <w:szCs w:val="21"/>
              </w:rPr>
              <w:t>（子项共4项，其中A类子项2项）</w:t>
            </w:r>
          </w:p>
        </w:tc>
        <w:tc>
          <w:tcPr>
            <w:tcW w:w="38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cs="宋体"/>
                <w:color w:val="000000"/>
                <w:kern w:val="0"/>
                <w:sz w:val="21"/>
                <w:szCs w:val="21"/>
              </w:rPr>
            </w:pPr>
            <w:r>
              <w:rPr>
                <w:rFonts w:hint="eastAsia" w:cs="宋体"/>
                <w:color w:val="000000"/>
                <w:kern w:val="0"/>
                <w:sz w:val="21"/>
                <w:szCs w:val="21"/>
              </w:rPr>
              <w:t>A类：（1）基层原材料进场质量控制；（2）基层成型质量。</w:t>
            </w:r>
          </w:p>
          <w:p>
            <w:pPr>
              <w:keepNext w:val="0"/>
              <w:keepLines w:val="0"/>
              <w:pageBreakBefore w:val="0"/>
              <w:widowControl/>
              <w:kinsoku/>
              <w:wordWrap/>
              <w:overflowPunct/>
              <w:topLinePunct w:val="0"/>
              <w:autoSpaceDE/>
              <w:autoSpaceDN/>
              <w:bidi w:val="0"/>
              <w:adjustRightInd/>
              <w:snapToGrid/>
              <w:spacing w:line="320" w:lineRule="exact"/>
              <w:jc w:val="left"/>
              <w:rPr>
                <w:rFonts w:hint="eastAsia" w:cs="宋体"/>
                <w:color w:val="000000"/>
                <w:kern w:val="0"/>
                <w:sz w:val="21"/>
                <w:szCs w:val="21"/>
              </w:rPr>
            </w:pPr>
            <w:r>
              <w:rPr>
                <w:rFonts w:hint="eastAsia" w:cs="宋体"/>
                <w:color w:val="000000"/>
                <w:kern w:val="0"/>
                <w:sz w:val="21"/>
                <w:szCs w:val="21"/>
              </w:rPr>
              <w:t>B类：（3）水稳基层养护，（4）横支管施工质量。</w:t>
            </w:r>
          </w:p>
          <w:p>
            <w:pPr>
              <w:keepNext w:val="0"/>
              <w:keepLines w:val="0"/>
              <w:pageBreakBefore w:val="0"/>
              <w:widowControl/>
              <w:kinsoku/>
              <w:wordWrap/>
              <w:overflowPunct/>
              <w:topLinePunct w:val="0"/>
              <w:autoSpaceDE/>
              <w:autoSpaceDN/>
              <w:bidi w:val="0"/>
              <w:adjustRightInd/>
              <w:snapToGrid/>
              <w:spacing w:line="320" w:lineRule="exact"/>
              <w:jc w:val="left"/>
              <w:rPr>
                <w:rFonts w:hint="eastAsia" w:cs="宋体"/>
                <w:color w:val="000000"/>
                <w:kern w:val="0"/>
                <w:sz w:val="21"/>
                <w:szCs w:val="21"/>
                <w:lang w:val="en-US" w:eastAsia="zh-CN"/>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cs="宋体"/>
                <w:color w:val="000000"/>
                <w:kern w:val="0"/>
                <w:sz w:val="21"/>
                <w:szCs w:val="21"/>
              </w:rPr>
            </w:pPr>
            <w:r>
              <w:rPr>
                <w:rFonts w:hint="eastAsia" w:cs="宋体"/>
                <w:color w:val="000000"/>
                <w:kern w:val="0"/>
                <w:sz w:val="21"/>
                <w:szCs w:val="21"/>
              </w:rPr>
              <w:t>1、碎石与水稳基层原材料质量及级配符合设计及规范要求。</w:t>
            </w:r>
          </w:p>
          <w:p>
            <w:pPr>
              <w:keepNext w:val="0"/>
              <w:keepLines w:val="0"/>
              <w:pageBreakBefore w:val="0"/>
              <w:widowControl/>
              <w:kinsoku/>
              <w:wordWrap/>
              <w:overflowPunct/>
              <w:topLinePunct w:val="0"/>
              <w:autoSpaceDE/>
              <w:autoSpaceDN/>
              <w:bidi w:val="0"/>
              <w:adjustRightInd/>
              <w:snapToGrid/>
              <w:spacing w:line="320" w:lineRule="exact"/>
              <w:jc w:val="left"/>
              <w:rPr>
                <w:rFonts w:hint="eastAsia" w:ascii="Times New Roman" w:hAnsi="Times New Roman" w:eastAsia="仿宋_GB2312" w:cs="宋体"/>
                <w:color w:val="000000"/>
                <w:kern w:val="0"/>
                <w:sz w:val="21"/>
                <w:szCs w:val="21"/>
                <w:lang w:val="en-US" w:eastAsia="zh-CN" w:bidi="ar-SA"/>
              </w:rPr>
            </w:pPr>
            <w:r>
              <w:rPr>
                <w:rFonts w:hint="eastAsia" w:cs="宋体"/>
                <w:color w:val="000000"/>
                <w:kern w:val="0"/>
                <w:sz w:val="21"/>
                <w:szCs w:val="21"/>
              </w:rPr>
              <w:t>2、基层压实度、弯沉值（水稳基层7D无侧限抗压强度）符合设计要求；表面平整、坚实、接缝平顺，无明显粗细骨料集中、推移、浮石等现象；井周边基层反开挖及回填符合设计要求。</w:t>
            </w:r>
          </w:p>
        </w:tc>
      </w:tr>
      <w:tr>
        <w:tblPrEx>
          <w:tblCellMar>
            <w:top w:w="0" w:type="dxa"/>
            <w:left w:w="108" w:type="dxa"/>
            <w:bottom w:w="0" w:type="dxa"/>
            <w:right w:w="108" w:type="dxa"/>
          </w:tblCellMar>
        </w:tblPrEx>
        <w:trPr>
          <w:trHeight w:val="4105"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9</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center"/>
              <w:textAlignment w:val="center"/>
              <w:rPr>
                <w:rFonts w:hint="eastAsia" w:ascii="黑体" w:hAnsi="黑体" w:eastAsia="黑体" w:cs="Times New Roman"/>
                <w:color w:val="000000"/>
                <w:kern w:val="0"/>
                <w:sz w:val="21"/>
                <w:szCs w:val="21"/>
                <w:lang w:val="en-US" w:eastAsia="zh-CN" w:bidi="ar"/>
              </w:rPr>
            </w:pPr>
            <w:r>
              <w:rPr>
                <w:rFonts w:hint="eastAsia" w:ascii="黑体" w:hAnsi="黑体" w:eastAsia="黑体"/>
                <w:color w:val="000000"/>
                <w:kern w:val="0"/>
                <w:sz w:val="21"/>
                <w:szCs w:val="21"/>
                <w:lang w:bidi="ar"/>
              </w:rPr>
              <w:t>面层工程</w:t>
            </w:r>
            <w:r>
              <w:rPr>
                <w:rFonts w:hint="eastAsia" w:cs="宋体"/>
                <w:color w:val="000000"/>
                <w:kern w:val="0"/>
                <w:sz w:val="21"/>
                <w:szCs w:val="21"/>
              </w:rPr>
              <w:t>（子项共4项，其中A类子项3项）</w:t>
            </w:r>
          </w:p>
        </w:tc>
        <w:tc>
          <w:tcPr>
            <w:tcW w:w="38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A类：（1）面层原材料进场质量控制；（2）面层沥青铺筑质量；（3）井框与路面连接处高低差控制情况。</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B类：（4）透层、封层、粘层施工质量。</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lang w:val="en-US" w:eastAsia="zh-CN"/>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1、面层沥青原材料进场按要求进行复检。</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2、沥青混合料面层施工环境、碾压符合要求；面层施工接缝紧密、平顺，接缝及错缝符合要求；成型表面观感质量和压实度、弯沉值、厚度符合设计及规范要求。</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宋体"/>
                <w:color w:val="000000"/>
                <w:kern w:val="0"/>
                <w:sz w:val="21"/>
                <w:szCs w:val="21"/>
                <w:lang w:val="en-US" w:eastAsia="zh-CN" w:bidi="ar-SA"/>
              </w:rPr>
            </w:pPr>
            <w:r>
              <w:rPr>
                <w:rFonts w:hint="eastAsia" w:cs="宋体"/>
                <w:color w:val="000000"/>
                <w:kern w:val="0"/>
                <w:sz w:val="21"/>
                <w:szCs w:val="21"/>
              </w:rPr>
              <w:t>3、井周边面层处理符合要求，填筑的砼强度与井座砼强度一致，井框与路面高差符合设计及规范要求。</w:t>
            </w:r>
          </w:p>
        </w:tc>
      </w:tr>
      <w:tr>
        <w:tblPrEx>
          <w:tblCellMar>
            <w:top w:w="0" w:type="dxa"/>
            <w:left w:w="108" w:type="dxa"/>
            <w:bottom w:w="0" w:type="dxa"/>
            <w:right w:w="108" w:type="dxa"/>
          </w:tblCellMar>
        </w:tblPrEx>
        <w:trPr>
          <w:trHeight w:val="4152"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10</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center"/>
              <w:textAlignment w:val="center"/>
              <w:rPr>
                <w:rFonts w:hint="eastAsia" w:ascii="黑体" w:hAnsi="黑体" w:eastAsia="黑体" w:cs="宋体"/>
                <w:color w:val="000000"/>
                <w:kern w:val="0"/>
                <w:sz w:val="21"/>
                <w:szCs w:val="21"/>
                <w:lang w:val="en-US" w:eastAsia="zh-CN" w:bidi="ar-SA"/>
              </w:rPr>
            </w:pPr>
            <w:r>
              <w:rPr>
                <w:rFonts w:hint="eastAsia" w:ascii="黑体" w:hAnsi="黑体" w:eastAsia="黑体" w:cs="宋体"/>
                <w:color w:val="000000"/>
                <w:kern w:val="0"/>
                <w:sz w:val="21"/>
                <w:szCs w:val="21"/>
              </w:rPr>
              <w:t>人行道工程</w:t>
            </w:r>
            <w:r>
              <w:rPr>
                <w:rFonts w:hint="eastAsia" w:cs="宋体"/>
                <w:color w:val="000000"/>
                <w:kern w:val="0"/>
                <w:sz w:val="21"/>
                <w:szCs w:val="21"/>
              </w:rPr>
              <w:t>（子项共4项，其中A类子项1项）</w:t>
            </w:r>
          </w:p>
        </w:tc>
        <w:tc>
          <w:tcPr>
            <w:tcW w:w="38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A类：（1）盲道铺筑质量。</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lang w:eastAsia="zh-CN"/>
              </w:rPr>
            </w:pPr>
            <w:r>
              <w:rPr>
                <w:rFonts w:hint="eastAsia" w:cs="宋体"/>
                <w:color w:val="000000"/>
                <w:kern w:val="0"/>
                <w:sz w:val="21"/>
                <w:szCs w:val="21"/>
              </w:rPr>
              <w:t>B类：（2）人行道所用原材料进场质量控制；（3）人行道的路基、基层质量；（4）人行道板砖铺筑质量</w:t>
            </w:r>
            <w:r>
              <w:rPr>
                <w:rFonts w:hint="eastAsia" w:cs="宋体"/>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lang w:val="en-US" w:eastAsia="zh-CN"/>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宋体"/>
                <w:color w:val="000000"/>
                <w:kern w:val="0"/>
                <w:sz w:val="21"/>
                <w:szCs w:val="21"/>
                <w:lang w:val="en-US" w:eastAsia="zh-CN" w:bidi="ar-SA"/>
              </w:rPr>
            </w:pPr>
            <w:r>
              <w:rPr>
                <w:rFonts w:hint="eastAsia" w:cs="宋体"/>
                <w:color w:val="000000"/>
                <w:kern w:val="0"/>
                <w:sz w:val="21"/>
                <w:szCs w:val="21"/>
              </w:rPr>
              <w:t>1、行进盲道砌块与提示盲道砌块不得混用，盲道必须避开树池、检查井、杆线等障碍物；路口处盲道应铺设为无障碍形式。</w:t>
            </w:r>
          </w:p>
        </w:tc>
      </w:tr>
      <w:tr>
        <w:tblPrEx>
          <w:tblCellMar>
            <w:top w:w="0" w:type="dxa"/>
            <w:left w:w="108" w:type="dxa"/>
            <w:bottom w:w="0" w:type="dxa"/>
            <w:right w:w="108" w:type="dxa"/>
          </w:tblCellMar>
        </w:tblPrEx>
        <w:trPr>
          <w:trHeight w:val="2537"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11</w:t>
            </w:r>
          </w:p>
        </w:tc>
        <w:tc>
          <w:tcPr>
            <w:tcW w:w="1276" w:type="dxa"/>
            <w:tcBorders>
              <w:top w:val="nil"/>
              <w:left w:val="nil"/>
              <w:bottom w:val="single" w:color="auto" w:sz="4" w:space="0"/>
              <w:right w:val="single" w:color="auto" w:sz="4" w:space="0"/>
            </w:tcBorders>
            <w:noWrap w:val="0"/>
            <w:vAlign w:val="center"/>
          </w:tcPr>
          <w:p>
            <w:pPr>
              <w:widowControl/>
              <w:spacing w:line="400" w:lineRule="exact"/>
              <w:jc w:val="center"/>
              <w:textAlignment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lang w:val="en-US" w:eastAsia="zh-CN"/>
              </w:rPr>
              <w:t>道路</w:t>
            </w:r>
            <w:r>
              <w:rPr>
                <w:rFonts w:hint="eastAsia" w:ascii="黑体" w:hAnsi="黑体" w:eastAsia="黑体" w:cs="宋体"/>
                <w:color w:val="000000"/>
                <w:kern w:val="0"/>
                <w:sz w:val="21"/>
                <w:szCs w:val="21"/>
              </w:rPr>
              <w:t>附属工程</w:t>
            </w:r>
          </w:p>
          <w:p>
            <w:pPr>
              <w:widowControl/>
              <w:spacing w:line="400" w:lineRule="exact"/>
              <w:jc w:val="center"/>
              <w:textAlignment w:val="center"/>
              <w:rPr>
                <w:rFonts w:hint="eastAsia" w:ascii="黑体" w:hAnsi="黑体" w:eastAsia="黑体" w:cs="宋体"/>
                <w:color w:val="000000"/>
                <w:kern w:val="0"/>
                <w:sz w:val="21"/>
                <w:szCs w:val="21"/>
                <w:lang w:val="en-US" w:eastAsia="zh-CN" w:bidi="ar-SA"/>
              </w:rPr>
            </w:pPr>
            <w:r>
              <w:rPr>
                <w:rFonts w:hint="eastAsia" w:cs="宋体"/>
                <w:color w:val="000000"/>
                <w:kern w:val="0"/>
                <w:sz w:val="21"/>
                <w:szCs w:val="21"/>
              </w:rPr>
              <w:t>（子项共4项，无A类子项）</w:t>
            </w:r>
          </w:p>
        </w:tc>
        <w:tc>
          <w:tcPr>
            <w:tcW w:w="38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B类：（1）路缘石原材料进场控制；（2）路缘石安砌质量；（3）路缘石背后水泥砼支撑；（4）雨水口内壁施工。</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lang w:val="en-US" w:eastAsia="zh-CN"/>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602" w:hRule="atLeast"/>
          <w:jc w:val="center"/>
        </w:trPr>
        <w:tc>
          <w:tcPr>
            <w:tcW w:w="8945" w:type="dxa"/>
            <w:gridSpan w:val="4"/>
            <w:tcBorders>
              <w:top w:val="single" w:color="auto" w:sz="4" w:space="0"/>
              <w:left w:val="nil"/>
              <w:bottom w:val="nil"/>
              <w:right w:val="nil"/>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注：1、质量标准化不限于以上内容，鼓励企业及工程项目根据</w:t>
            </w:r>
            <w:r>
              <w:rPr>
                <w:rFonts w:hint="eastAsia" w:cs="宋体"/>
                <w:color w:val="000000"/>
                <w:kern w:val="0"/>
                <w:sz w:val="21"/>
                <w:szCs w:val="21"/>
                <w:lang w:val="en-US" w:eastAsia="zh-CN"/>
              </w:rPr>
              <w:t>项目</w:t>
            </w:r>
            <w:r>
              <w:rPr>
                <w:rFonts w:hint="eastAsia" w:cs="宋体"/>
                <w:color w:val="000000"/>
                <w:kern w:val="0"/>
                <w:sz w:val="21"/>
                <w:szCs w:val="21"/>
              </w:rPr>
              <w:t>实际情况</w:t>
            </w:r>
            <w:r>
              <w:rPr>
                <w:rFonts w:hint="eastAsia" w:cs="宋体"/>
                <w:color w:val="000000"/>
                <w:kern w:val="0"/>
                <w:sz w:val="21"/>
                <w:szCs w:val="21"/>
                <w:lang w:val="en-US" w:eastAsia="zh-CN"/>
              </w:rPr>
              <w:t>补充完善实施项目及</w:t>
            </w:r>
            <w:r>
              <w:rPr>
                <w:rFonts w:hint="eastAsia" w:cs="宋体"/>
                <w:color w:val="000000"/>
                <w:kern w:val="0"/>
                <w:sz w:val="21"/>
                <w:szCs w:val="21"/>
              </w:rPr>
              <w:t>C类子项。</w:t>
            </w:r>
          </w:p>
          <w:p>
            <w:pPr>
              <w:widowControl/>
              <w:spacing w:line="320" w:lineRule="exact"/>
              <w:ind w:firstLine="420"/>
              <w:jc w:val="left"/>
              <w:rPr>
                <w:rFonts w:hint="eastAsia" w:cs="宋体"/>
                <w:color w:val="000000"/>
                <w:kern w:val="0"/>
                <w:sz w:val="21"/>
                <w:szCs w:val="21"/>
              </w:rPr>
            </w:pPr>
            <w:r>
              <w:rPr>
                <w:rFonts w:hint="eastAsia" w:cs="宋体"/>
                <w:color w:val="000000"/>
                <w:kern w:val="0"/>
                <w:sz w:val="21"/>
                <w:szCs w:val="21"/>
              </w:rPr>
              <w:t>2、符合以下要求可评价为质量管理标准化工程：</w:t>
            </w:r>
          </w:p>
          <w:p>
            <w:pPr>
              <w:widowControl/>
              <w:spacing w:line="320" w:lineRule="exact"/>
              <w:ind w:firstLine="420"/>
              <w:jc w:val="left"/>
              <w:rPr>
                <w:rFonts w:hint="eastAsia" w:cs="宋体"/>
                <w:color w:val="000000"/>
                <w:kern w:val="0"/>
                <w:sz w:val="21"/>
                <w:szCs w:val="21"/>
              </w:rPr>
            </w:pPr>
            <w:r>
              <w:rPr>
                <w:rFonts w:hint="eastAsia" w:cs="宋体"/>
                <w:color w:val="000000"/>
                <w:kern w:val="0"/>
                <w:sz w:val="21"/>
                <w:szCs w:val="21"/>
              </w:rPr>
              <w:t>（1）工程所涉及的A类子项实施效果显著率达100%；</w:t>
            </w:r>
          </w:p>
          <w:p>
            <w:pPr>
              <w:widowControl/>
              <w:spacing w:line="320" w:lineRule="exact"/>
              <w:ind w:firstLine="420"/>
              <w:jc w:val="left"/>
              <w:rPr>
                <w:rFonts w:hint="eastAsia" w:cs="宋体"/>
                <w:color w:val="000000"/>
                <w:kern w:val="0"/>
                <w:sz w:val="21"/>
                <w:szCs w:val="21"/>
              </w:rPr>
            </w:pPr>
            <w:r>
              <w:rPr>
                <w:rFonts w:hint="eastAsia" w:cs="宋体"/>
                <w:color w:val="000000"/>
                <w:kern w:val="0"/>
                <w:sz w:val="21"/>
                <w:szCs w:val="21"/>
              </w:rPr>
              <w:t>（2）工程所涉及的A、B、C类子项实施效果显著率达50%。</w:t>
            </w:r>
          </w:p>
          <w:p>
            <w:pPr>
              <w:widowControl/>
              <w:spacing w:line="320" w:lineRule="exact"/>
              <w:ind w:firstLine="420"/>
              <w:jc w:val="left"/>
              <w:rPr>
                <w:rFonts w:hint="eastAsia" w:cs="宋体"/>
                <w:color w:val="000000"/>
                <w:kern w:val="0"/>
                <w:sz w:val="21"/>
                <w:szCs w:val="21"/>
              </w:rPr>
            </w:pPr>
            <w:r>
              <w:rPr>
                <w:rFonts w:hint="eastAsia" w:cs="宋体"/>
                <w:color w:val="000000"/>
                <w:kern w:val="0"/>
                <w:sz w:val="21"/>
                <w:szCs w:val="21"/>
                <w:lang w:val="en-US" w:eastAsia="zh-CN"/>
              </w:rPr>
              <w:t>3、1-8项实施项目为道路路基基层施工阶段评价内容，9-11项实施项目为道路面层及附属施工阶段评价内容。</w:t>
            </w:r>
          </w:p>
        </w:tc>
      </w:tr>
    </w:tbl>
    <w:p>
      <w:pPr>
        <w:jc w:val="center"/>
        <w:rPr>
          <w:rFonts w:hint="eastAsia" w:ascii="方正小标宋简体" w:hAnsi="宋体" w:eastAsia="方正小标宋简体" w:cs="宋体"/>
          <w:color w:val="000000"/>
          <w:kern w:val="0"/>
          <w:sz w:val="36"/>
          <w:szCs w:val="36"/>
        </w:rPr>
      </w:pPr>
    </w:p>
    <w:p>
      <w:pPr>
        <w:jc w:val="center"/>
        <w:rPr>
          <w:rFonts w:hint="eastAsia" w:ascii="方正小标宋简体" w:hAnsi="宋体" w:eastAsia="方正小标宋简体" w:cs="宋体"/>
          <w:color w:val="000000"/>
          <w:kern w:val="0"/>
          <w:sz w:val="36"/>
          <w:szCs w:val="36"/>
        </w:rPr>
      </w:pPr>
    </w:p>
    <w:p>
      <w:pPr>
        <w:jc w:val="both"/>
        <w:rPr>
          <w:rFonts w:hint="eastAsia" w:ascii="方正小标宋简体" w:hAnsi="宋体" w:eastAsia="方正小标宋简体" w:cs="宋体"/>
          <w:color w:val="000000"/>
          <w:kern w:val="0"/>
          <w:sz w:val="36"/>
          <w:szCs w:val="36"/>
        </w:rPr>
      </w:pPr>
    </w:p>
    <w:p>
      <w:pPr>
        <w:spacing w:line="560" w:lineRule="exact"/>
        <w:rPr>
          <w:rFonts w:hint="eastAsia" w:ascii="方正小标宋简体" w:hAnsi="宋体" w:eastAsia="方正小标宋简体" w:cs="宋体"/>
          <w:color w:val="000000"/>
          <w:kern w:val="0"/>
          <w:sz w:val="36"/>
          <w:szCs w:val="36"/>
        </w:rPr>
      </w:pPr>
      <w:r>
        <w:rPr>
          <w:rFonts w:hint="eastAsia" w:ascii="黑体" w:hAnsi="黑体" w:eastAsia="黑体" w:cs="宋体"/>
          <w:color w:val="000000"/>
          <w:kern w:val="0"/>
          <w:szCs w:val="32"/>
        </w:rPr>
        <w:t>附件1</w:t>
      </w:r>
      <w:r>
        <w:rPr>
          <w:rFonts w:hint="eastAsia" w:ascii="黑体" w:hAnsi="黑体" w:eastAsia="黑体" w:cs="宋体"/>
          <w:color w:val="000000"/>
          <w:kern w:val="0"/>
          <w:szCs w:val="32"/>
          <w:lang w:val="en-US" w:eastAsia="zh-CN"/>
        </w:rPr>
        <w:t>-3</w:t>
      </w:r>
      <w:r>
        <w:rPr>
          <w:rFonts w:hint="eastAsia" w:ascii="黑体" w:hAnsi="黑体" w:eastAsia="黑体" w:cs="宋体"/>
          <w:color w:val="000000"/>
          <w:kern w:val="0"/>
          <w:szCs w:val="32"/>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宋体" w:eastAsia="方正小标宋简体" w:cs="宋体"/>
          <w:color w:val="000000"/>
          <w:kern w:val="0"/>
          <w:sz w:val="36"/>
          <w:szCs w:val="36"/>
        </w:rPr>
      </w:pPr>
      <w:bookmarkStart w:id="0" w:name="_GoBack"/>
      <w:r>
        <w:rPr>
          <w:rFonts w:hint="eastAsia" w:ascii="方正小标宋简体" w:hAnsi="宋体" w:eastAsia="方正小标宋简体" w:cs="宋体"/>
          <w:color w:val="000000"/>
          <w:kern w:val="0"/>
          <w:sz w:val="36"/>
          <w:szCs w:val="36"/>
        </w:rPr>
        <w:t>工程质量管理标准化实施与评价内容</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方正小标宋简体" w:hAnsi="宋体" w:eastAsia="方正小标宋简体" w:cs="宋体"/>
          <w:color w:val="000000"/>
          <w:kern w:val="0"/>
          <w:sz w:val="36"/>
          <w:szCs w:val="36"/>
          <w:lang w:val="en-US" w:eastAsia="zh-CN"/>
        </w:rPr>
      </w:pPr>
      <w:r>
        <w:rPr>
          <w:rFonts w:hint="eastAsia" w:ascii="方正小标宋简体" w:hAnsi="宋体" w:eastAsia="方正小标宋简体" w:cs="宋体"/>
          <w:color w:val="000000"/>
          <w:kern w:val="0"/>
          <w:sz w:val="36"/>
          <w:szCs w:val="36"/>
          <w:lang w:eastAsia="zh-CN"/>
        </w:rPr>
        <w:t>（</w:t>
      </w:r>
      <w:r>
        <w:rPr>
          <w:rFonts w:hint="eastAsia" w:ascii="方正小标宋简体" w:hAnsi="宋体" w:eastAsia="方正小标宋简体" w:cs="宋体"/>
          <w:color w:val="000000"/>
          <w:kern w:val="0"/>
          <w:sz w:val="36"/>
          <w:szCs w:val="36"/>
          <w:lang w:val="en-US" w:eastAsia="zh-CN"/>
        </w:rPr>
        <w:t>桥梁工程）</w:t>
      </w:r>
    </w:p>
    <w:bookmarkEnd w:id="0"/>
    <w:tbl>
      <w:tblPr>
        <w:tblStyle w:val="16"/>
        <w:tblW w:w="8945" w:type="dxa"/>
        <w:jc w:val="center"/>
        <w:tblLayout w:type="autofit"/>
        <w:tblCellMar>
          <w:top w:w="0" w:type="dxa"/>
          <w:left w:w="108" w:type="dxa"/>
          <w:bottom w:w="0" w:type="dxa"/>
          <w:right w:w="108" w:type="dxa"/>
        </w:tblCellMar>
      </w:tblPr>
      <w:tblGrid>
        <w:gridCol w:w="759"/>
        <w:gridCol w:w="1276"/>
        <w:gridCol w:w="3827"/>
        <w:gridCol w:w="3083"/>
      </w:tblGrid>
      <w:tr>
        <w:tblPrEx>
          <w:tblCellMar>
            <w:top w:w="0" w:type="dxa"/>
            <w:left w:w="108" w:type="dxa"/>
            <w:bottom w:w="0" w:type="dxa"/>
            <w:right w:w="108" w:type="dxa"/>
          </w:tblCellMar>
        </w:tblPrEx>
        <w:trPr>
          <w:trHeight w:val="650" w:hRule="atLeast"/>
          <w:tblHeader/>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实施项目</w:t>
            </w:r>
          </w:p>
        </w:tc>
        <w:tc>
          <w:tcPr>
            <w:tcW w:w="3827"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子项内容</w:t>
            </w:r>
          </w:p>
        </w:tc>
        <w:tc>
          <w:tcPr>
            <w:tcW w:w="30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A类子项评价要点</w:t>
            </w:r>
          </w:p>
        </w:tc>
      </w:tr>
      <w:tr>
        <w:tblPrEx>
          <w:tblCellMar>
            <w:top w:w="0" w:type="dxa"/>
            <w:left w:w="108" w:type="dxa"/>
            <w:bottom w:w="0" w:type="dxa"/>
            <w:right w:w="108" w:type="dxa"/>
          </w:tblCellMar>
        </w:tblPrEx>
        <w:trPr>
          <w:trHeight w:val="2416"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1</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企业</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质量行为</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（子项共7项，其中A类子项1项）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A类：（1）企业质量工艺标准制定。</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B类：（2）质量管理体系；（3）质量管理机构、人员和职责；（4）企业对工程项目质量管理；（5）企业对工程项目质量检查与评价；（6）工程项目竣工验收、交付与服务质量（7）管理人员培训及考核制度。</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企业应制定工程质量工艺标准或工艺手册（图册），并在项目施工中实施应用。</w:t>
            </w:r>
          </w:p>
        </w:tc>
      </w:tr>
      <w:tr>
        <w:tblPrEx>
          <w:tblCellMar>
            <w:top w:w="0" w:type="dxa"/>
            <w:left w:w="108" w:type="dxa"/>
            <w:bottom w:w="0" w:type="dxa"/>
            <w:right w:w="108" w:type="dxa"/>
          </w:tblCellMar>
        </w:tblPrEx>
        <w:trPr>
          <w:trHeight w:val="3950"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2</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工程项目</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质量行为</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（子项共10项，其中A类子项2项）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A类：（1）项目质量管理标准化策划；（2）常见质量问题的防治。</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项目质量管理组织、人员和职责，质量管理制度；（4）施工组织设计、施工方案、作业指导书的编制；（5）施工质量技术交底、质量样板交底；（6）检验批（含隐蔽工程）、分项、分部工程验收（住宅工程分户验收）；（7）分包工程质量控制和验收；（8）质量问题排查及整改处理；（9）工程资料管理；（10）质量管理信息化。</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1、应对项目质量管理标准化实施策划，形成策划书。</w:t>
            </w:r>
          </w:p>
          <w:p>
            <w:pPr>
              <w:widowControl/>
              <w:spacing w:line="320" w:lineRule="exact"/>
              <w:jc w:val="left"/>
              <w:rPr>
                <w:rFonts w:hint="eastAsia" w:cs="宋体"/>
                <w:color w:val="000000"/>
                <w:kern w:val="0"/>
                <w:sz w:val="21"/>
                <w:szCs w:val="21"/>
              </w:rPr>
            </w:pPr>
            <w:r>
              <w:rPr>
                <w:rFonts w:hint="eastAsia" w:cs="宋体"/>
                <w:color w:val="000000"/>
                <w:kern w:val="0"/>
                <w:sz w:val="21"/>
                <w:szCs w:val="21"/>
              </w:rPr>
              <w:t>2、应结合工程实际制定常见质量问题的防治措施，对主管部门所列重点整治内容形成专题防治手册，组织实施并取得成效。</w:t>
            </w:r>
          </w:p>
        </w:tc>
      </w:tr>
      <w:tr>
        <w:tblPrEx>
          <w:tblCellMar>
            <w:top w:w="0" w:type="dxa"/>
            <w:left w:w="108" w:type="dxa"/>
            <w:bottom w:w="0" w:type="dxa"/>
            <w:right w:w="108" w:type="dxa"/>
          </w:tblCellMar>
        </w:tblPrEx>
        <w:trPr>
          <w:trHeight w:val="3676"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3</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施工现场</w:t>
            </w:r>
          </w:p>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质量管理</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（子项共6项，其中A类子项2项）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A类：（1）样板示范；（2）施工工序控制。</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B类：（3）施工现场标示（识）标牌；（4）材料、设备、构配件进场质量管理；（5）成品保护；（6）测量控制。</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1、施工现场应制作实体样板，并形成展示关键部位、关键工序做法与要求的标准工艺图册、视频、作业指导书等成果资料。</w:t>
            </w:r>
          </w:p>
          <w:p>
            <w:pPr>
              <w:widowControl/>
              <w:spacing w:line="320" w:lineRule="exact"/>
              <w:jc w:val="left"/>
              <w:rPr>
                <w:rFonts w:hint="eastAsia" w:cs="宋体"/>
                <w:color w:val="000000"/>
                <w:kern w:val="0"/>
                <w:sz w:val="21"/>
                <w:szCs w:val="21"/>
              </w:rPr>
            </w:pPr>
            <w:r>
              <w:rPr>
                <w:rFonts w:hint="eastAsia" w:cs="宋体"/>
                <w:color w:val="000000"/>
                <w:kern w:val="0"/>
                <w:sz w:val="21"/>
                <w:szCs w:val="21"/>
              </w:rPr>
              <w:t>2、建立并严格执行工序质量检查验收制度，主要工序每一检验批施工完毕后应进行实测实量，并将结果如实地填写在质量检查标识内并标注在受检部位，隐蔽工程实施举牌验收制度并留存影像资料。</w:t>
            </w:r>
          </w:p>
        </w:tc>
      </w:tr>
      <w:tr>
        <w:tblPrEx>
          <w:tblCellMar>
            <w:top w:w="0" w:type="dxa"/>
            <w:left w:w="108" w:type="dxa"/>
            <w:bottom w:w="0" w:type="dxa"/>
            <w:right w:w="108" w:type="dxa"/>
          </w:tblCellMar>
        </w:tblPrEx>
        <w:trPr>
          <w:trHeight w:val="3443"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宋体"/>
                <w:color w:val="000000"/>
                <w:kern w:val="0"/>
                <w:sz w:val="21"/>
                <w:szCs w:val="21"/>
                <w:lang w:val="en-US" w:eastAsia="zh-CN" w:bidi="ar-SA"/>
              </w:rPr>
            </w:pPr>
            <w:r>
              <w:rPr>
                <w:rFonts w:hint="eastAsia" w:ascii="黑体" w:hAnsi="黑体" w:eastAsia="黑体" w:cs="宋体"/>
                <w:color w:val="000000"/>
                <w:kern w:val="0"/>
                <w:sz w:val="21"/>
                <w:szCs w:val="21"/>
              </w:rPr>
              <w:t>模板工程</w:t>
            </w:r>
            <w:r>
              <w:rPr>
                <w:rFonts w:hint="eastAsia" w:cs="宋体"/>
                <w:color w:val="000000"/>
                <w:kern w:val="0"/>
                <w:sz w:val="21"/>
                <w:szCs w:val="21"/>
              </w:rPr>
              <w:t>（参考子项共</w:t>
            </w:r>
            <w:r>
              <w:rPr>
                <w:rFonts w:hint="eastAsia" w:cs="宋体"/>
                <w:color w:val="000000"/>
                <w:kern w:val="0"/>
                <w:sz w:val="21"/>
                <w:szCs w:val="21"/>
                <w:lang w:val="en-US" w:eastAsia="zh-CN"/>
              </w:rPr>
              <w:t>9</w:t>
            </w:r>
            <w:r>
              <w:rPr>
                <w:rFonts w:hint="eastAsia" w:cs="宋体"/>
                <w:color w:val="000000"/>
                <w:kern w:val="0"/>
                <w:sz w:val="21"/>
                <w:szCs w:val="21"/>
              </w:rPr>
              <w:t>项</w:t>
            </w:r>
            <w:r>
              <w:rPr>
                <w:rFonts w:hint="eastAsia" w:cs="宋体"/>
                <w:color w:val="000000"/>
                <w:kern w:val="0"/>
                <w:sz w:val="21"/>
                <w:szCs w:val="21"/>
                <w:lang w:val="en-US" w:eastAsia="zh-CN"/>
              </w:rPr>
              <w:t>其中</w:t>
            </w:r>
            <w:r>
              <w:rPr>
                <w:rFonts w:hint="eastAsia" w:cs="宋体"/>
                <w:color w:val="000000"/>
                <w:kern w:val="0"/>
                <w:sz w:val="21"/>
                <w:szCs w:val="21"/>
              </w:rPr>
              <w:t>A类子项</w:t>
            </w:r>
            <w:r>
              <w:rPr>
                <w:rFonts w:hint="eastAsia" w:cs="宋体"/>
                <w:color w:val="000000"/>
                <w:kern w:val="0"/>
                <w:sz w:val="21"/>
                <w:szCs w:val="21"/>
                <w:lang w:val="en-US" w:eastAsia="zh-CN"/>
              </w:rPr>
              <w:t>1项</w:t>
            </w:r>
            <w:r>
              <w:rPr>
                <w:rFonts w:hint="eastAsia" w:cs="宋体"/>
                <w:color w:val="000000"/>
                <w:kern w:val="0"/>
                <w:sz w:val="21"/>
                <w:szCs w:val="21"/>
              </w:rPr>
              <w:t>）</w:t>
            </w:r>
          </w:p>
        </w:tc>
        <w:tc>
          <w:tcPr>
            <w:tcW w:w="38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s="宋体"/>
                <w:color w:val="000000"/>
                <w:kern w:val="0"/>
                <w:sz w:val="21"/>
                <w:szCs w:val="21"/>
                <w:lang w:eastAsia="zh-CN"/>
              </w:rPr>
            </w:pPr>
            <w:r>
              <w:rPr>
                <w:rFonts w:hint="eastAsia" w:cs="宋体"/>
                <w:color w:val="000000"/>
                <w:kern w:val="0"/>
                <w:sz w:val="21"/>
                <w:szCs w:val="21"/>
                <w:lang w:val="en-US" w:eastAsia="zh-CN"/>
              </w:rPr>
              <w:t>A</w:t>
            </w:r>
            <w:r>
              <w:rPr>
                <w:rFonts w:hint="eastAsia" w:cs="宋体"/>
                <w:color w:val="000000"/>
                <w:kern w:val="0"/>
                <w:sz w:val="21"/>
                <w:szCs w:val="21"/>
              </w:rPr>
              <w:t>类：（1）高大模板、后浇带模板架设</w:t>
            </w:r>
            <w:r>
              <w:rPr>
                <w:rFonts w:hint="eastAsia" w:cs="宋体"/>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cs="宋体"/>
                <w:color w:val="000000"/>
                <w:kern w:val="0"/>
                <w:sz w:val="21"/>
                <w:szCs w:val="21"/>
              </w:rPr>
            </w:pPr>
            <w:r>
              <w:rPr>
                <w:rFonts w:hint="eastAsia" w:cs="宋体"/>
                <w:color w:val="000000"/>
                <w:kern w:val="0"/>
                <w:sz w:val="21"/>
                <w:szCs w:val="21"/>
              </w:rPr>
              <w:t>B类</w:t>
            </w:r>
            <w:r>
              <w:rPr>
                <w:rFonts w:hint="eastAsia" w:cs="宋体"/>
                <w:color w:val="000000"/>
                <w:kern w:val="0"/>
                <w:sz w:val="21"/>
                <w:szCs w:val="21"/>
                <w:lang w:eastAsia="zh-CN"/>
              </w:rPr>
              <w:t>：（</w:t>
            </w:r>
            <w:r>
              <w:rPr>
                <w:rFonts w:hint="eastAsia" w:cs="宋体"/>
                <w:color w:val="000000"/>
                <w:kern w:val="0"/>
                <w:sz w:val="21"/>
                <w:szCs w:val="21"/>
                <w:lang w:val="en-US" w:eastAsia="zh-CN"/>
              </w:rPr>
              <w:t>2</w:t>
            </w:r>
            <w:r>
              <w:rPr>
                <w:rFonts w:hint="eastAsia" w:cs="宋体"/>
                <w:color w:val="000000"/>
                <w:kern w:val="0"/>
                <w:sz w:val="21"/>
                <w:szCs w:val="21"/>
                <w:lang w:eastAsia="zh-CN"/>
              </w:rPr>
              <w:t>）</w:t>
            </w:r>
            <w:r>
              <w:rPr>
                <w:rFonts w:hint="eastAsia" w:cs="宋体"/>
                <w:color w:val="000000"/>
                <w:kern w:val="0"/>
                <w:sz w:val="21"/>
                <w:szCs w:val="21"/>
                <w:lang w:val="en-US" w:eastAsia="zh-CN"/>
              </w:rPr>
              <w:t>模板支撑体系；（3）</w:t>
            </w:r>
            <w:r>
              <w:rPr>
                <w:rFonts w:hint="eastAsia" w:cs="宋体"/>
                <w:color w:val="000000"/>
                <w:kern w:val="0"/>
                <w:sz w:val="21"/>
                <w:szCs w:val="21"/>
              </w:rPr>
              <w:t>模板安装固定；（</w:t>
            </w:r>
            <w:r>
              <w:rPr>
                <w:rFonts w:hint="eastAsia" w:cs="宋体"/>
                <w:color w:val="000000"/>
                <w:kern w:val="0"/>
                <w:sz w:val="21"/>
                <w:szCs w:val="21"/>
                <w:lang w:val="en-US" w:eastAsia="zh-CN"/>
              </w:rPr>
              <w:t>4</w:t>
            </w:r>
            <w:r>
              <w:rPr>
                <w:rFonts w:hint="eastAsia" w:cs="宋体"/>
                <w:color w:val="000000"/>
                <w:kern w:val="0"/>
                <w:sz w:val="21"/>
                <w:szCs w:val="21"/>
              </w:rPr>
              <w:t>）模板拼缝处理；（</w:t>
            </w:r>
            <w:r>
              <w:rPr>
                <w:rFonts w:hint="eastAsia" w:cs="宋体"/>
                <w:color w:val="000000"/>
                <w:kern w:val="0"/>
                <w:sz w:val="21"/>
                <w:szCs w:val="21"/>
                <w:lang w:val="en-US" w:eastAsia="zh-CN"/>
              </w:rPr>
              <w:t>5</w:t>
            </w:r>
            <w:r>
              <w:rPr>
                <w:rFonts w:hint="eastAsia" w:cs="宋体"/>
                <w:color w:val="000000"/>
                <w:kern w:val="0"/>
                <w:sz w:val="21"/>
                <w:szCs w:val="21"/>
              </w:rPr>
              <w:t>）对拉螺杆选用和处置；（</w:t>
            </w:r>
            <w:r>
              <w:rPr>
                <w:rFonts w:hint="eastAsia" w:cs="宋体"/>
                <w:color w:val="000000"/>
                <w:kern w:val="0"/>
                <w:sz w:val="21"/>
                <w:szCs w:val="21"/>
                <w:lang w:val="en-US" w:eastAsia="zh-CN"/>
              </w:rPr>
              <w:t>6</w:t>
            </w:r>
            <w:r>
              <w:rPr>
                <w:rFonts w:hint="eastAsia" w:cs="宋体"/>
                <w:color w:val="000000"/>
                <w:kern w:val="0"/>
                <w:sz w:val="21"/>
                <w:szCs w:val="21"/>
              </w:rPr>
              <w:t>）模板上预埋件的固定；（</w:t>
            </w:r>
            <w:r>
              <w:rPr>
                <w:rFonts w:hint="eastAsia" w:cs="宋体"/>
                <w:color w:val="000000"/>
                <w:kern w:val="0"/>
                <w:sz w:val="21"/>
                <w:szCs w:val="21"/>
                <w:lang w:val="en-US" w:eastAsia="zh-CN"/>
              </w:rPr>
              <w:t>7</w:t>
            </w:r>
            <w:r>
              <w:rPr>
                <w:rFonts w:hint="eastAsia" w:cs="宋体"/>
                <w:color w:val="000000"/>
                <w:kern w:val="0"/>
                <w:sz w:val="21"/>
                <w:szCs w:val="21"/>
              </w:rPr>
              <w:t>）预留孔洞模板处理；（</w:t>
            </w:r>
            <w:r>
              <w:rPr>
                <w:rFonts w:hint="eastAsia" w:cs="宋体"/>
                <w:color w:val="000000"/>
                <w:kern w:val="0"/>
                <w:sz w:val="21"/>
                <w:szCs w:val="21"/>
                <w:lang w:val="en-US" w:eastAsia="zh-CN"/>
              </w:rPr>
              <w:t>8</w:t>
            </w:r>
            <w:r>
              <w:rPr>
                <w:rFonts w:hint="eastAsia" w:cs="宋体"/>
                <w:color w:val="000000"/>
                <w:kern w:val="0"/>
                <w:sz w:val="21"/>
                <w:szCs w:val="21"/>
              </w:rPr>
              <w:t>）隔离剂选用；（</w:t>
            </w:r>
            <w:r>
              <w:rPr>
                <w:rFonts w:hint="eastAsia" w:cs="宋体"/>
                <w:color w:val="000000"/>
                <w:kern w:val="0"/>
                <w:sz w:val="21"/>
                <w:szCs w:val="21"/>
                <w:lang w:val="en-US" w:eastAsia="zh-CN"/>
              </w:rPr>
              <w:t>9</w:t>
            </w:r>
            <w:r>
              <w:rPr>
                <w:rFonts w:hint="eastAsia" w:cs="宋体"/>
                <w:color w:val="000000"/>
                <w:kern w:val="0"/>
                <w:sz w:val="21"/>
                <w:szCs w:val="21"/>
              </w:rPr>
              <w:t>）模板拆除。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cs="宋体"/>
                <w:color w:val="000000"/>
                <w:kern w:val="0"/>
                <w:sz w:val="21"/>
                <w:szCs w:val="21"/>
                <w:lang w:val="en-US" w:eastAsia="zh-CN"/>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高大模板、后浇带模板应编制专项施工方案，</w:t>
            </w:r>
            <w:r>
              <w:rPr>
                <w:rFonts w:hint="eastAsia" w:cs="宋体"/>
                <w:color w:val="000000"/>
                <w:kern w:val="0"/>
                <w:sz w:val="21"/>
                <w:szCs w:val="21"/>
                <w:lang w:val="en-US" w:eastAsia="zh-CN"/>
              </w:rPr>
              <w:t>严格按方案实施，</w:t>
            </w:r>
            <w:r>
              <w:rPr>
                <w:rFonts w:hint="eastAsia" w:cs="宋体"/>
                <w:color w:val="000000"/>
                <w:kern w:val="0"/>
                <w:sz w:val="21"/>
                <w:szCs w:val="21"/>
              </w:rPr>
              <w:t>后浇带模板应单独架设。</w:t>
            </w:r>
          </w:p>
        </w:tc>
      </w:tr>
      <w:tr>
        <w:tblPrEx>
          <w:tblCellMar>
            <w:top w:w="0" w:type="dxa"/>
            <w:left w:w="108" w:type="dxa"/>
            <w:bottom w:w="0" w:type="dxa"/>
            <w:right w:w="108" w:type="dxa"/>
          </w:tblCellMar>
        </w:tblPrEx>
        <w:trPr>
          <w:trHeight w:val="90" w:hRule="atLeast"/>
          <w:jc w:val="center"/>
        </w:trPr>
        <w:tc>
          <w:tcPr>
            <w:tcW w:w="75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5</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钢筋工程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（子项共9项，其中A类子项2项）</w:t>
            </w:r>
          </w:p>
        </w:tc>
        <w:tc>
          <w:tcPr>
            <w:tcW w:w="3827"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A类：（1）钢筋进场质量控制；（2）钢筋安装定位。</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B类：（3）钢筋加工方法；（4）钢筋连接方式；（5）钢筋保护层控制；（6）构造节点做法；（7）</w:t>
            </w:r>
            <w:r>
              <w:rPr>
                <w:rFonts w:hint="eastAsia" w:cs="宋体"/>
                <w:color w:val="000000"/>
                <w:kern w:val="0"/>
                <w:sz w:val="21"/>
                <w:szCs w:val="21"/>
                <w:lang w:val="en-US" w:eastAsia="zh-CN"/>
              </w:rPr>
              <w:t>桩基、承台、墩、</w:t>
            </w:r>
            <w:r>
              <w:rPr>
                <w:rFonts w:hint="eastAsia" w:cs="宋体"/>
                <w:color w:val="000000"/>
                <w:kern w:val="0"/>
                <w:sz w:val="21"/>
                <w:szCs w:val="21"/>
              </w:rPr>
              <w:t>柱、</w:t>
            </w:r>
            <w:r>
              <w:rPr>
                <w:rFonts w:hint="eastAsia" w:cs="宋体"/>
                <w:color w:val="000000"/>
                <w:kern w:val="0"/>
                <w:sz w:val="21"/>
                <w:szCs w:val="21"/>
                <w:lang w:val="en-US" w:eastAsia="zh-CN"/>
              </w:rPr>
              <w:t>梁体</w:t>
            </w:r>
            <w:r>
              <w:rPr>
                <w:rFonts w:hint="eastAsia" w:cs="宋体"/>
                <w:color w:val="000000"/>
                <w:kern w:val="0"/>
                <w:sz w:val="21"/>
                <w:szCs w:val="21"/>
              </w:rPr>
              <w:t>钢筋位置偏差控制；（8）洞口加强钢筋设置；（9）预留钢筋保护。</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nil"/>
              <w:left w:val="nil"/>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钢筋进场验收过程、记录和标识应符合相关规定，钢筋原材料、半成品应按品种、规格分类堆放，并设置明显标识牌，钢筋原材料及连接接头见证取样数量和检测项目应符合相关规定。2、钢筋安装应采用定位件固定钢筋位置，并宜采用专用定位件。</w:t>
            </w:r>
          </w:p>
        </w:tc>
      </w:tr>
      <w:tr>
        <w:tblPrEx>
          <w:tblCellMar>
            <w:top w:w="0" w:type="dxa"/>
            <w:left w:w="108" w:type="dxa"/>
            <w:bottom w:w="0" w:type="dxa"/>
            <w:right w:w="108" w:type="dxa"/>
          </w:tblCellMar>
        </w:tblPrEx>
        <w:trPr>
          <w:trHeight w:val="5214"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cs="宋体"/>
                <w:color w:val="000000"/>
                <w:kern w:val="0"/>
                <w:sz w:val="21"/>
                <w:szCs w:val="21"/>
              </w:rPr>
            </w:pPr>
            <w:r>
              <w:rPr>
                <w:rFonts w:hint="eastAsia" w:cs="宋体"/>
                <w:color w:val="000000"/>
                <w:kern w:val="0"/>
                <w:sz w:val="21"/>
                <w:szCs w:val="21"/>
              </w:rPr>
              <w:t>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混凝土工程</w:t>
            </w:r>
          </w:p>
          <w:p>
            <w:pPr>
              <w:widowControl/>
              <w:spacing w:line="320" w:lineRule="exact"/>
              <w:jc w:val="center"/>
              <w:rPr>
                <w:rFonts w:hint="eastAsia" w:cs="宋体"/>
                <w:color w:val="000000"/>
                <w:kern w:val="0"/>
                <w:sz w:val="21"/>
                <w:szCs w:val="21"/>
              </w:rPr>
            </w:pPr>
            <w:r>
              <w:rPr>
                <w:rFonts w:hint="eastAsia" w:cs="宋体"/>
                <w:color w:val="000000"/>
                <w:kern w:val="0"/>
                <w:sz w:val="21"/>
                <w:szCs w:val="21"/>
              </w:rPr>
              <w:t>（子项共1</w:t>
            </w:r>
            <w:r>
              <w:rPr>
                <w:rFonts w:hint="eastAsia" w:cs="宋体"/>
                <w:color w:val="000000"/>
                <w:kern w:val="0"/>
                <w:sz w:val="21"/>
                <w:szCs w:val="21"/>
                <w:lang w:val="en-US" w:eastAsia="zh-CN"/>
              </w:rPr>
              <w:t>2</w:t>
            </w:r>
            <w:r>
              <w:rPr>
                <w:rFonts w:hint="eastAsia" w:cs="宋体"/>
                <w:color w:val="000000"/>
                <w:kern w:val="0"/>
                <w:sz w:val="21"/>
                <w:szCs w:val="21"/>
              </w:rPr>
              <w:t>项，其中A类子项2项）</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cs="宋体"/>
                <w:color w:val="000000"/>
                <w:kern w:val="0"/>
                <w:sz w:val="21"/>
                <w:szCs w:val="21"/>
              </w:rPr>
            </w:pPr>
            <w:r>
              <w:rPr>
                <w:rFonts w:hint="eastAsia" w:cs="宋体"/>
                <w:color w:val="000000"/>
                <w:kern w:val="0"/>
                <w:sz w:val="21"/>
                <w:szCs w:val="21"/>
              </w:rPr>
              <w:t>A类：（1）混凝土进场质量控制（含试件留置与养护条件）；（2）施工缝留设和处理。</w:t>
            </w:r>
          </w:p>
          <w:p>
            <w:pPr>
              <w:widowControl/>
              <w:spacing w:line="320" w:lineRule="exact"/>
              <w:jc w:val="left"/>
              <w:rPr>
                <w:rFonts w:hint="eastAsia" w:cs="宋体"/>
                <w:color w:val="000000"/>
                <w:kern w:val="0"/>
                <w:sz w:val="21"/>
                <w:szCs w:val="21"/>
              </w:rPr>
            </w:pPr>
            <w:r>
              <w:rPr>
                <w:rFonts w:hint="eastAsia" w:cs="宋体"/>
                <w:color w:val="000000"/>
                <w:kern w:val="0"/>
                <w:sz w:val="21"/>
                <w:szCs w:val="21"/>
              </w:rPr>
              <w:t>B类：（3）混凝土坍落度控制、浇筑方法；（4）墩台、梁体构件尺寸；（5）梁体温度应力孔设置；（6）预制构件存放、吊装、安装定位、支撑固定、节点处理等；（7）顶板钢筋保护；（8）顶板、侧墙厚度控制；（9）对拉螺栓端部处理；（10）混凝土缺陷修复；（11）混凝土防裂控制；（12）混凝土养护。</w:t>
            </w:r>
          </w:p>
          <w:p>
            <w:pPr>
              <w:widowControl/>
              <w:spacing w:line="320" w:lineRule="exact"/>
              <w:jc w:val="left"/>
              <w:rPr>
                <w:rFonts w:hint="eastAsia" w:cs="宋体"/>
                <w:color w:val="000000"/>
                <w:kern w:val="0"/>
                <w:sz w:val="21"/>
                <w:szCs w:val="21"/>
              </w:rPr>
            </w:pPr>
            <w:r>
              <w:rPr>
                <w:rFonts w:hint="eastAsia" w:cs="宋体"/>
                <w:color w:val="000000"/>
                <w:kern w:val="0"/>
                <w:sz w:val="21"/>
                <w:szCs w:val="21"/>
              </w:rPr>
              <w:t>C类：鼓励企业自定。</w:t>
            </w:r>
          </w:p>
        </w:tc>
        <w:tc>
          <w:tcPr>
            <w:tcW w:w="308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1、建立混凝土进场质量控制制度并贯彻实施；施工前应编制混凝土标养试块、同条件养护试块留置计划，并经建设单位、监理单位确认；试块应在混凝土浇筑地点按规定数量随机抽取制作，并做好信息标识；施工现场标准养护室应规范设置、满足施工质量要求；同条件养护试块应留置在相应的混凝土浇筑构件处，并采取防移动和损坏的措施。</w:t>
            </w:r>
          </w:p>
          <w:p>
            <w:pPr>
              <w:widowControl/>
              <w:spacing w:line="320" w:lineRule="exact"/>
              <w:jc w:val="left"/>
              <w:rPr>
                <w:rFonts w:hint="eastAsia" w:cs="宋体"/>
                <w:color w:val="000000"/>
                <w:kern w:val="0"/>
                <w:sz w:val="21"/>
                <w:szCs w:val="21"/>
              </w:rPr>
            </w:pPr>
            <w:r>
              <w:rPr>
                <w:rFonts w:hint="eastAsia" w:cs="宋体"/>
                <w:color w:val="000000"/>
                <w:kern w:val="0"/>
                <w:sz w:val="21"/>
                <w:szCs w:val="21"/>
              </w:rPr>
              <w:t>2、对施工缝留置位置和留置方法、界面处理做法及管理要求等作出相应规定并按规定实施，施工现场施工缝留设及处理符合设计及规范要求。</w:t>
            </w:r>
          </w:p>
        </w:tc>
      </w:tr>
      <w:tr>
        <w:tblPrEx>
          <w:tblCellMar>
            <w:top w:w="0" w:type="dxa"/>
            <w:left w:w="108" w:type="dxa"/>
            <w:bottom w:w="0" w:type="dxa"/>
            <w:right w:w="108" w:type="dxa"/>
          </w:tblCellMar>
        </w:tblPrEx>
        <w:trPr>
          <w:trHeight w:val="317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仿宋_GB2312" w:cs="宋体"/>
                <w:color w:val="000000"/>
                <w:kern w:val="0"/>
                <w:sz w:val="21"/>
                <w:szCs w:val="21"/>
                <w:lang w:val="en-US" w:eastAsia="zh-CN"/>
              </w:rPr>
            </w:pPr>
            <w:r>
              <w:rPr>
                <w:rFonts w:hint="eastAsia" w:cs="宋体"/>
                <w:color w:val="000000"/>
                <w:kern w:val="0"/>
                <w:sz w:val="21"/>
                <w:szCs w:val="21"/>
                <w:lang w:val="en-US" w:eastAsia="zh-CN"/>
              </w:rPr>
              <w:t>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1"/>
                <w:szCs w:val="21"/>
                <w:lang w:val="en-US" w:eastAsia="zh-CN" w:bidi="ar-SA"/>
              </w:rPr>
            </w:pPr>
            <w:r>
              <w:rPr>
                <w:rFonts w:hint="eastAsia" w:ascii="黑体" w:hAnsi="黑体" w:eastAsia="黑体" w:cs="宋体"/>
                <w:color w:val="000000"/>
                <w:kern w:val="0"/>
                <w:sz w:val="21"/>
                <w:szCs w:val="21"/>
              </w:rPr>
              <w:t>预应力工程</w:t>
            </w:r>
            <w:r>
              <w:rPr>
                <w:rFonts w:hint="eastAsia" w:cs="宋体"/>
                <w:color w:val="000000"/>
                <w:kern w:val="0"/>
                <w:sz w:val="21"/>
                <w:szCs w:val="21"/>
              </w:rPr>
              <w:t>（子项共5项，其中A类子项2项）</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A类：（1）预应力筋、锚具、夹具、灌浆料及管道进场质量控制；（2）预应力管道位置控制。</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B类：（3）预应力施加；（4）预应力管道压浆；（5）锚具封闭。</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lang w:val="en-US" w:eastAsia="zh-CN"/>
              </w:rPr>
            </w:pPr>
            <w:r>
              <w:rPr>
                <w:rFonts w:hint="eastAsia" w:cs="宋体"/>
                <w:color w:val="000000"/>
                <w:kern w:val="0"/>
                <w:sz w:val="21"/>
                <w:szCs w:val="21"/>
              </w:rPr>
              <w:t>C类：鼓励企业自定。</w:t>
            </w:r>
          </w:p>
        </w:tc>
        <w:tc>
          <w:tcPr>
            <w:tcW w:w="3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1、预应力筋、锚具、夹具、灌浆料等原材料进场验收过程、记录和标识应符合相关规定。</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宋体"/>
                <w:color w:val="000000"/>
                <w:kern w:val="0"/>
                <w:sz w:val="21"/>
                <w:szCs w:val="21"/>
                <w:lang w:val="en-US" w:eastAsia="zh-CN" w:bidi="ar-SA"/>
              </w:rPr>
            </w:pPr>
            <w:r>
              <w:rPr>
                <w:rFonts w:hint="eastAsia" w:cs="宋体"/>
                <w:color w:val="000000"/>
                <w:kern w:val="0"/>
                <w:sz w:val="21"/>
                <w:szCs w:val="21"/>
              </w:rPr>
              <w:t>2、预应力筋的安装位置、品种、规格、级别和数量必须符合设计要求，安装位置应符合设计要求，后张法预应力结构构件钢绞线出现断裂或滑脱数量应符合设计及规范要求。</w:t>
            </w:r>
          </w:p>
        </w:tc>
      </w:tr>
      <w:tr>
        <w:tblPrEx>
          <w:tblCellMar>
            <w:top w:w="0" w:type="dxa"/>
            <w:left w:w="108" w:type="dxa"/>
            <w:bottom w:w="0" w:type="dxa"/>
            <w:right w:w="108" w:type="dxa"/>
          </w:tblCellMar>
        </w:tblPrEx>
        <w:trPr>
          <w:trHeight w:val="3409"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仿宋_GB2312" w:cs="宋体"/>
                <w:color w:val="000000"/>
                <w:kern w:val="0"/>
                <w:sz w:val="21"/>
                <w:szCs w:val="21"/>
                <w:lang w:val="en-US" w:eastAsia="zh-CN"/>
              </w:rPr>
            </w:pPr>
            <w:r>
              <w:rPr>
                <w:rFonts w:hint="eastAsia" w:cs="宋体"/>
                <w:color w:val="000000"/>
                <w:kern w:val="0"/>
                <w:sz w:val="21"/>
                <w:szCs w:val="21"/>
                <w:lang w:val="en-US" w:eastAsia="zh-CN"/>
              </w:rPr>
              <w:t>8</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1"/>
                <w:szCs w:val="21"/>
                <w:lang w:val="en-US" w:eastAsia="zh-CN" w:bidi="ar-SA"/>
              </w:rPr>
            </w:pPr>
            <w:r>
              <w:rPr>
                <w:rFonts w:hint="eastAsia" w:ascii="黑体" w:hAnsi="黑体" w:eastAsia="黑体" w:cs="宋体"/>
                <w:color w:val="000000"/>
                <w:kern w:val="0"/>
                <w:sz w:val="21"/>
                <w:szCs w:val="21"/>
              </w:rPr>
              <w:t>钢箱梁工程</w:t>
            </w:r>
            <w:r>
              <w:rPr>
                <w:rFonts w:hint="eastAsia" w:cs="宋体"/>
                <w:color w:val="000000"/>
                <w:kern w:val="0"/>
                <w:sz w:val="21"/>
                <w:szCs w:val="21"/>
              </w:rPr>
              <w:t>（子项共6项，其中A类子项2项）</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A类：（1）钢材、焊接材料原材料进场质量控制；（2）现场拼装焊接。</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rPr>
            </w:pPr>
            <w:r>
              <w:rPr>
                <w:rFonts w:hint="eastAsia" w:cs="宋体"/>
                <w:color w:val="000000"/>
                <w:kern w:val="0"/>
                <w:sz w:val="21"/>
                <w:szCs w:val="21"/>
              </w:rPr>
              <w:t>B类：（3）涂装材料、高强螺栓连接副等紧固件原材料进场控制；（4）焊缝连接工艺评定试验；（5）落梁就位；（6）现场涂装。</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color w:val="000000"/>
                <w:kern w:val="0"/>
                <w:sz w:val="21"/>
                <w:szCs w:val="21"/>
                <w:lang w:val="en-US" w:eastAsia="zh-CN"/>
              </w:rPr>
            </w:pPr>
            <w:r>
              <w:rPr>
                <w:rFonts w:hint="eastAsia" w:cs="宋体"/>
                <w:color w:val="000000"/>
                <w:kern w:val="0"/>
                <w:sz w:val="21"/>
                <w:szCs w:val="21"/>
              </w:rPr>
              <w:t>C类：鼓励企业自定。</w:t>
            </w:r>
          </w:p>
        </w:tc>
        <w:tc>
          <w:tcPr>
            <w:tcW w:w="3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宋体"/>
                <w:color w:val="000000"/>
                <w:kern w:val="0"/>
                <w:sz w:val="21"/>
                <w:szCs w:val="21"/>
                <w:lang w:val="en-US" w:eastAsia="zh-CN" w:bidi="ar-SA"/>
              </w:rPr>
            </w:pPr>
            <w:r>
              <w:rPr>
                <w:rFonts w:hint="eastAsia" w:cs="宋体"/>
                <w:color w:val="000000"/>
                <w:kern w:val="0"/>
                <w:sz w:val="21"/>
                <w:szCs w:val="21"/>
              </w:rPr>
              <w:t>1、钢材、焊接材料各项进场复检指标应符合设计要求，进场后按规定履行报验手续。2、施工前编制钢结构专项施工方案，并经监理单位确认，严格按方案实施；焊缝质量应符合设计及规范要求。</w:t>
            </w:r>
          </w:p>
        </w:tc>
      </w:tr>
      <w:tr>
        <w:tblPrEx>
          <w:tblCellMar>
            <w:top w:w="0" w:type="dxa"/>
            <w:left w:w="108" w:type="dxa"/>
            <w:bottom w:w="0" w:type="dxa"/>
            <w:right w:w="108" w:type="dxa"/>
          </w:tblCellMar>
        </w:tblPrEx>
        <w:trPr>
          <w:trHeight w:val="3694"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仿宋_GB2312" w:cs="宋体"/>
                <w:color w:val="000000"/>
                <w:kern w:val="0"/>
                <w:sz w:val="21"/>
                <w:szCs w:val="21"/>
                <w:lang w:val="en-US" w:eastAsia="zh-CN"/>
              </w:rPr>
            </w:pPr>
            <w:r>
              <w:rPr>
                <w:rFonts w:hint="eastAsia" w:cs="宋体"/>
                <w:color w:val="000000"/>
                <w:kern w:val="0"/>
                <w:sz w:val="21"/>
                <w:szCs w:val="21"/>
                <w:lang w:val="en-US" w:eastAsia="zh-CN"/>
              </w:rPr>
              <w:t>9</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1"/>
                <w:szCs w:val="21"/>
                <w:lang w:val="en-US" w:eastAsia="zh-CN" w:bidi="ar-SA"/>
              </w:rPr>
            </w:pPr>
            <w:r>
              <w:rPr>
                <w:rFonts w:hint="eastAsia" w:ascii="黑体" w:hAnsi="黑体" w:eastAsia="黑体" w:cs="宋体"/>
                <w:color w:val="000000"/>
                <w:kern w:val="0"/>
                <w:sz w:val="21"/>
                <w:szCs w:val="21"/>
              </w:rPr>
              <w:t>支座工程</w:t>
            </w:r>
            <w:r>
              <w:rPr>
                <w:rFonts w:hint="eastAsia" w:cs="宋体"/>
                <w:color w:val="000000"/>
                <w:kern w:val="0"/>
                <w:sz w:val="21"/>
                <w:szCs w:val="21"/>
              </w:rPr>
              <w:t>（子项共4项，其中A类子项2项）</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kern w:val="0"/>
                <w:sz w:val="21"/>
                <w:szCs w:val="21"/>
              </w:rPr>
            </w:pPr>
            <w:r>
              <w:rPr>
                <w:rFonts w:hint="eastAsia" w:cs="宋体"/>
                <w:kern w:val="0"/>
                <w:sz w:val="21"/>
                <w:szCs w:val="21"/>
              </w:rPr>
              <w:t>A类：（1）支座原材料进场质量控制；（2）支座安装。</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kern w:val="0"/>
                <w:sz w:val="21"/>
                <w:szCs w:val="21"/>
              </w:rPr>
            </w:pPr>
            <w:r>
              <w:rPr>
                <w:rFonts w:hint="eastAsia" w:cs="宋体"/>
                <w:kern w:val="0"/>
                <w:sz w:val="21"/>
                <w:szCs w:val="21"/>
              </w:rPr>
              <w:t>B类：（3）支座垫石砼施工；（4）球形支座连接板处理。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kern w:val="0"/>
                <w:sz w:val="21"/>
                <w:szCs w:val="21"/>
                <w:lang w:val="en-US" w:eastAsia="zh-CN"/>
              </w:rPr>
            </w:pPr>
            <w:r>
              <w:rPr>
                <w:rFonts w:hint="eastAsia" w:cs="宋体"/>
                <w:color w:val="000000"/>
                <w:kern w:val="0"/>
                <w:sz w:val="21"/>
                <w:szCs w:val="21"/>
              </w:rPr>
              <w:t>C类：鼓励企业自定。</w:t>
            </w:r>
          </w:p>
        </w:tc>
        <w:tc>
          <w:tcPr>
            <w:tcW w:w="3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kern w:val="0"/>
                <w:sz w:val="21"/>
                <w:szCs w:val="21"/>
              </w:rPr>
            </w:pPr>
            <w:r>
              <w:rPr>
                <w:rFonts w:hint="eastAsia" w:cs="宋体"/>
                <w:kern w:val="0"/>
                <w:sz w:val="21"/>
                <w:szCs w:val="21"/>
              </w:rPr>
              <w:t>1、支座进场复检指标应符合设计要求，进场后按规定履行报验手续。</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宋体"/>
                <w:kern w:val="0"/>
                <w:sz w:val="21"/>
                <w:szCs w:val="21"/>
                <w:lang w:val="en-US" w:eastAsia="zh-CN" w:bidi="ar-SA"/>
              </w:rPr>
            </w:pPr>
            <w:r>
              <w:rPr>
                <w:rFonts w:hint="eastAsia" w:cs="宋体"/>
                <w:kern w:val="0"/>
                <w:sz w:val="21"/>
                <w:szCs w:val="21"/>
              </w:rPr>
              <w:t>2、支座与梁底及垫石之间必须密贴，间隙不得大于0.3mm，支座螺栓的埋置深度和外露长度应符合设计要求；支座安装高程及偏位应满足规范要求。</w:t>
            </w:r>
          </w:p>
        </w:tc>
      </w:tr>
      <w:tr>
        <w:tblPrEx>
          <w:tblCellMar>
            <w:top w:w="0" w:type="dxa"/>
            <w:left w:w="108" w:type="dxa"/>
            <w:bottom w:w="0" w:type="dxa"/>
            <w:right w:w="108" w:type="dxa"/>
          </w:tblCellMar>
        </w:tblPrEx>
        <w:trPr>
          <w:trHeight w:val="225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仿宋_GB2312" w:cs="宋体"/>
                <w:color w:val="000000"/>
                <w:kern w:val="0"/>
                <w:sz w:val="21"/>
                <w:szCs w:val="21"/>
                <w:lang w:val="en-US" w:eastAsia="zh-CN"/>
              </w:rPr>
            </w:pPr>
            <w:r>
              <w:rPr>
                <w:rFonts w:hint="eastAsia" w:cs="宋体"/>
                <w:color w:val="000000"/>
                <w:kern w:val="0"/>
                <w:sz w:val="21"/>
                <w:szCs w:val="21"/>
                <w:lang w:val="en-US" w:eastAsia="zh-CN"/>
              </w:rPr>
              <w:t>10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桥面系</w:t>
            </w:r>
          </w:p>
          <w:p>
            <w:pPr>
              <w:widowControl/>
              <w:spacing w:line="400" w:lineRule="exact"/>
              <w:jc w:val="center"/>
              <w:rPr>
                <w:rFonts w:hint="eastAsia" w:ascii="黑体" w:hAnsi="黑体" w:eastAsia="黑体" w:cs="宋体"/>
                <w:color w:val="000000"/>
                <w:kern w:val="0"/>
                <w:sz w:val="21"/>
                <w:szCs w:val="21"/>
                <w:lang w:val="en-US" w:eastAsia="zh-CN" w:bidi="ar-SA"/>
              </w:rPr>
            </w:pPr>
            <w:r>
              <w:rPr>
                <w:rFonts w:hint="eastAsia" w:cs="宋体"/>
                <w:color w:val="000000"/>
                <w:kern w:val="0"/>
                <w:sz w:val="21"/>
                <w:szCs w:val="21"/>
              </w:rPr>
              <w:t>（子项共5项，无A类子项）</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kern w:val="0"/>
                <w:sz w:val="21"/>
                <w:szCs w:val="21"/>
              </w:rPr>
            </w:pPr>
            <w:r>
              <w:rPr>
                <w:rFonts w:hint="eastAsia" w:cs="宋体"/>
                <w:kern w:val="0"/>
                <w:sz w:val="21"/>
                <w:szCs w:val="21"/>
              </w:rPr>
              <w:t>B类：（</w:t>
            </w:r>
            <w:r>
              <w:rPr>
                <w:rFonts w:cs="宋体"/>
                <w:kern w:val="0"/>
                <w:sz w:val="21"/>
                <w:szCs w:val="21"/>
              </w:rPr>
              <w:t>1</w:t>
            </w:r>
            <w:r>
              <w:rPr>
                <w:rFonts w:hint="eastAsia" w:cs="宋体"/>
                <w:kern w:val="0"/>
                <w:sz w:val="21"/>
                <w:szCs w:val="21"/>
              </w:rPr>
              <w:t>）桥梁伸缩装置的形式和规格；（</w:t>
            </w:r>
            <w:r>
              <w:rPr>
                <w:rFonts w:cs="宋体"/>
                <w:kern w:val="0"/>
                <w:sz w:val="21"/>
                <w:szCs w:val="21"/>
              </w:rPr>
              <w:t>2</w:t>
            </w:r>
            <w:r>
              <w:rPr>
                <w:rFonts w:hint="eastAsia" w:cs="宋体"/>
                <w:kern w:val="0"/>
                <w:sz w:val="21"/>
                <w:szCs w:val="21"/>
              </w:rPr>
              <w:t>）伸缩缝安装位置、缝宽控制；（</w:t>
            </w:r>
            <w:r>
              <w:rPr>
                <w:rFonts w:cs="宋体"/>
                <w:kern w:val="0"/>
                <w:sz w:val="21"/>
                <w:szCs w:val="21"/>
              </w:rPr>
              <w:t>3</w:t>
            </w:r>
            <w:r>
              <w:rPr>
                <w:rFonts w:hint="eastAsia" w:cs="宋体"/>
                <w:kern w:val="0"/>
                <w:sz w:val="21"/>
                <w:szCs w:val="21"/>
              </w:rPr>
              <w:t>）伸缩装置锚固部位混凝土施工；（</w:t>
            </w:r>
            <w:r>
              <w:rPr>
                <w:rFonts w:cs="宋体"/>
                <w:kern w:val="0"/>
                <w:sz w:val="21"/>
                <w:szCs w:val="21"/>
              </w:rPr>
              <w:t>4</w:t>
            </w:r>
            <w:r>
              <w:rPr>
                <w:rFonts w:hint="eastAsia" w:cs="宋体"/>
                <w:kern w:val="0"/>
                <w:sz w:val="21"/>
                <w:szCs w:val="21"/>
              </w:rPr>
              <w:t>）伸缩装置渗漏、变形控制，伸缩缝处理；（</w:t>
            </w:r>
            <w:r>
              <w:rPr>
                <w:rFonts w:cs="宋体"/>
                <w:kern w:val="0"/>
                <w:sz w:val="21"/>
                <w:szCs w:val="21"/>
              </w:rPr>
              <w:t>5</w:t>
            </w:r>
            <w:r>
              <w:rPr>
                <w:rFonts w:hint="eastAsia" w:cs="宋体"/>
                <w:kern w:val="0"/>
                <w:sz w:val="21"/>
                <w:szCs w:val="21"/>
              </w:rPr>
              <w:t>）防护设施质量控制。</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kern w:val="0"/>
                <w:sz w:val="21"/>
                <w:szCs w:val="21"/>
                <w:lang w:val="en-US" w:eastAsia="zh-CN"/>
              </w:rPr>
            </w:pPr>
            <w:r>
              <w:rPr>
                <w:rFonts w:hint="eastAsia" w:cs="宋体"/>
                <w:color w:val="000000"/>
                <w:kern w:val="0"/>
                <w:sz w:val="21"/>
                <w:szCs w:val="21"/>
              </w:rPr>
              <w:t>C类：鼓励企业自定。</w:t>
            </w:r>
          </w:p>
        </w:tc>
        <w:tc>
          <w:tcPr>
            <w:tcW w:w="3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宋体"/>
                <w:color w:val="000000"/>
                <w:kern w:val="0"/>
                <w:sz w:val="21"/>
                <w:szCs w:val="21"/>
                <w:lang w:val="en-US" w:eastAsia="zh-CN" w:bidi="ar-SA"/>
              </w:rPr>
            </w:pPr>
          </w:p>
        </w:tc>
      </w:tr>
      <w:tr>
        <w:tblPrEx>
          <w:tblCellMar>
            <w:top w:w="0" w:type="dxa"/>
            <w:left w:w="108" w:type="dxa"/>
            <w:bottom w:w="0" w:type="dxa"/>
            <w:right w:w="108" w:type="dxa"/>
          </w:tblCellMar>
        </w:tblPrEx>
        <w:trPr>
          <w:trHeight w:val="3079"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仿宋_GB2312" w:cs="宋体"/>
                <w:color w:val="000000"/>
                <w:kern w:val="0"/>
                <w:sz w:val="21"/>
                <w:szCs w:val="21"/>
                <w:lang w:val="en-US" w:eastAsia="zh-CN"/>
              </w:rPr>
            </w:pPr>
            <w:r>
              <w:rPr>
                <w:rFonts w:hint="eastAsia" w:cs="宋体"/>
                <w:color w:val="000000"/>
                <w:kern w:val="0"/>
                <w:sz w:val="21"/>
                <w:szCs w:val="21"/>
                <w:lang w:val="en-US" w:eastAsia="zh-CN"/>
              </w:rPr>
              <w:t>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lang w:val="en-US" w:eastAsia="zh-CN"/>
              </w:rPr>
              <w:t>桥梁</w:t>
            </w:r>
            <w:r>
              <w:rPr>
                <w:rFonts w:hint="eastAsia" w:ascii="黑体" w:hAnsi="黑体" w:eastAsia="黑体" w:cs="宋体"/>
                <w:color w:val="000000"/>
                <w:kern w:val="0"/>
                <w:sz w:val="21"/>
                <w:szCs w:val="21"/>
              </w:rPr>
              <w:t>附属结构</w:t>
            </w:r>
          </w:p>
          <w:p>
            <w:pPr>
              <w:widowControl/>
              <w:spacing w:line="400" w:lineRule="exact"/>
              <w:jc w:val="center"/>
              <w:rPr>
                <w:rFonts w:hint="eastAsia" w:ascii="黑体" w:hAnsi="黑体" w:eastAsia="黑体" w:cs="宋体"/>
                <w:color w:val="000000"/>
                <w:kern w:val="0"/>
                <w:sz w:val="21"/>
                <w:szCs w:val="21"/>
                <w:lang w:val="en-US" w:eastAsia="zh-CN" w:bidi="ar-SA"/>
              </w:rPr>
            </w:pPr>
            <w:r>
              <w:rPr>
                <w:rFonts w:hint="eastAsia" w:cs="宋体"/>
                <w:color w:val="000000"/>
                <w:kern w:val="0"/>
                <w:sz w:val="21"/>
                <w:szCs w:val="21"/>
              </w:rPr>
              <w:t>（子项共4项，无A类子项）</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kern w:val="0"/>
                <w:sz w:val="21"/>
                <w:szCs w:val="21"/>
              </w:rPr>
            </w:pPr>
            <w:r>
              <w:rPr>
                <w:rFonts w:hint="eastAsia" w:cs="宋体"/>
                <w:kern w:val="0"/>
                <w:sz w:val="21"/>
                <w:szCs w:val="21"/>
              </w:rPr>
              <w:t>B类：（1）桥头搭板、枕梁质量；（2）台背回填质量；（3）隔声和防眩装置安装质量（如防眩装置线形、板间距、遮光角度）；（4）防冲刷结构、挡墙质量。</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cs="宋体"/>
                <w:kern w:val="0"/>
                <w:sz w:val="21"/>
                <w:szCs w:val="21"/>
                <w:lang w:val="en-US" w:eastAsia="zh-CN"/>
              </w:rPr>
            </w:pPr>
            <w:r>
              <w:rPr>
                <w:rFonts w:hint="eastAsia" w:cs="宋体"/>
                <w:color w:val="000000"/>
                <w:kern w:val="0"/>
                <w:sz w:val="21"/>
                <w:szCs w:val="21"/>
              </w:rPr>
              <w:t>C类：鼓励企业自定。</w:t>
            </w:r>
          </w:p>
        </w:tc>
        <w:tc>
          <w:tcPr>
            <w:tcW w:w="3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宋体"/>
                <w:color w:val="000000"/>
                <w:kern w:val="0"/>
                <w:sz w:val="21"/>
                <w:szCs w:val="21"/>
                <w:lang w:val="en-US" w:eastAsia="zh-CN" w:bidi="ar-SA"/>
              </w:rPr>
            </w:pPr>
          </w:p>
        </w:tc>
      </w:tr>
      <w:tr>
        <w:tblPrEx>
          <w:tblCellMar>
            <w:top w:w="0" w:type="dxa"/>
            <w:left w:w="108" w:type="dxa"/>
            <w:bottom w:w="0" w:type="dxa"/>
            <w:right w:w="108" w:type="dxa"/>
          </w:tblCellMar>
        </w:tblPrEx>
        <w:trPr>
          <w:trHeight w:val="1602" w:hRule="atLeast"/>
          <w:jc w:val="center"/>
        </w:trPr>
        <w:tc>
          <w:tcPr>
            <w:tcW w:w="8945" w:type="dxa"/>
            <w:gridSpan w:val="4"/>
            <w:tcBorders>
              <w:top w:val="single" w:color="auto" w:sz="4" w:space="0"/>
              <w:left w:val="nil"/>
              <w:bottom w:val="nil"/>
              <w:right w:val="nil"/>
            </w:tcBorders>
            <w:noWrap w:val="0"/>
            <w:vAlign w:val="center"/>
          </w:tcPr>
          <w:p>
            <w:pPr>
              <w:widowControl/>
              <w:spacing w:line="320" w:lineRule="exact"/>
              <w:jc w:val="left"/>
              <w:rPr>
                <w:rFonts w:hint="eastAsia" w:cs="宋体"/>
                <w:color w:val="000000"/>
                <w:kern w:val="0"/>
                <w:sz w:val="21"/>
                <w:szCs w:val="21"/>
              </w:rPr>
            </w:pPr>
            <w:r>
              <w:rPr>
                <w:rFonts w:hint="eastAsia" w:cs="宋体"/>
                <w:color w:val="000000"/>
                <w:kern w:val="0"/>
                <w:sz w:val="21"/>
                <w:szCs w:val="21"/>
              </w:rPr>
              <w:t>注：1、质量标准化不限于以上内容，鼓励企业及工程项目根据</w:t>
            </w:r>
            <w:r>
              <w:rPr>
                <w:rFonts w:hint="eastAsia" w:cs="宋体"/>
                <w:color w:val="000000"/>
                <w:kern w:val="0"/>
                <w:sz w:val="21"/>
                <w:szCs w:val="21"/>
                <w:lang w:val="en-US" w:eastAsia="zh-CN"/>
              </w:rPr>
              <w:t>项目</w:t>
            </w:r>
            <w:r>
              <w:rPr>
                <w:rFonts w:hint="eastAsia" w:cs="宋体"/>
                <w:color w:val="000000"/>
                <w:kern w:val="0"/>
                <w:sz w:val="21"/>
                <w:szCs w:val="21"/>
              </w:rPr>
              <w:t>实际情况</w:t>
            </w:r>
            <w:r>
              <w:rPr>
                <w:rFonts w:hint="eastAsia" w:cs="宋体"/>
                <w:color w:val="000000"/>
                <w:kern w:val="0"/>
                <w:sz w:val="21"/>
                <w:szCs w:val="21"/>
                <w:lang w:val="en-US" w:eastAsia="zh-CN"/>
              </w:rPr>
              <w:t>补充完善实施项目及</w:t>
            </w:r>
            <w:r>
              <w:rPr>
                <w:rFonts w:hint="eastAsia" w:cs="宋体"/>
                <w:color w:val="000000"/>
                <w:kern w:val="0"/>
                <w:sz w:val="21"/>
                <w:szCs w:val="21"/>
              </w:rPr>
              <w:t>C类子项。</w:t>
            </w:r>
          </w:p>
          <w:p>
            <w:pPr>
              <w:widowControl/>
              <w:spacing w:line="320" w:lineRule="exact"/>
              <w:ind w:firstLine="420"/>
              <w:jc w:val="left"/>
              <w:rPr>
                <w:rFonts w:hint="eastAsia" w:cs="宋体"/>
                <w:color w:val="000000"/>
                <w:kern w:val="0"/>
                <w:sz w:val="21"/>
                <w:szCs w:val="21"/>
              </w:rPr>
            </w:pPr>
            <w:r>
              <w:rPr>
                <w:rFonts w:hint="eastAsia" w:cs="宋体"/>
                <w:color w:val="000000"/>
                <w:kern w:val="0"/>
                <w:sz w:val="21"/>
                <w:szCs w:val="21"/>
              </w:rPr>
              <w:t>2、符合以下要求可评价为质量管理标准化工程：</w:t>
            </w:r>
          </w:p>
          <w:p>
            <w:pPr>
              <w:widowControl/>
              <w:spacing w:line="320" w:lineRule="exact"/>
              <w:ind w:firstLine="420"/>
              <w:jc w:val="left"/>
              <w:rPr>
                <w:rFonts w:hint="eastAsia" w:cs="宋体"/>
                <w:color w:val="000000"/>
                <w:kern w:val="0"/>
                <w:sz w:val="21"/>
                <w:szCs w:val="21"/>
              </w:rPr>
            </w:pPr>
            <w:r>
              <w:rPr>
                <w:rFonts w:hint="eastAsia" w:cs="宋体"/>
                <w:color w:val="000000"/>
                <w:kern w:val="0"/>
                <w:sz w:val="21"/>
                <w:szCs w:val="21"/>
              </w:rPr>
              <w:t>（1）工程所涉及的A类子项实施效果显著率达100%；</w:t>
            </w:r>
          </w:p>
          <w:p>
            <w:pPr>
              <w:widowControl/>
              <w:spacing w:line="320" w:lineRule="exact"/>
              <w:ind w:firstLine="420"/>
              <w:jc w:val="left"/>
              <w:rPr>
                <w:rFonts w:hint="eastAsia" w:cs="宋体"/>
                <w:color w:val="000000"/>
                <w:kern w:val="0"/>
                <w:sz w:val="21"/>
                <w:szCs w:val="21"/>
              </w:rPr>
            </w:pPr>
            <w:r>
              <w:rPr>
                <w:rFonts w:hint="eastAsia" w:cs="宋体"/>
                <w:color w:val="000000"/>
                <w:kern w:val="0"/>
                <w:sz w:val="21"/>
                <w:szCs w:val="21"/>
              </w:rPr>
              <w:t>（2）工程所涉及的A、B、C类子项实施效果显著率达50%。</w:t>
            </w:r>
          </w:p>
          <w:p>
            <w:pPr>
              <w:widowControl/>
              <w:spacing w:line="320" w:lineRule="exact"/>
              <w:ind w:left="558" w:leftChars="130" w:hanging="142" w:hangingChars="68"/>
              <w:jc w:val="left"/>
              <w:rPr>
                <w:rFonts w:hint="default" w:eastAsia="仿宋_GB2312" w:cs="宋体"/>
                <w:color w:val="000000"/>
                <w:kern w:val="0"/>
                <w:sz w:val="21"/>
                <w:szCs w:val="21"/>
                <w:lang w:val="en-US" w:eastAsia="zh-CN"/>
              </w:rPr>
            </w:pPr>
            <w:r>
              <w:rPr>
                <w:rFonts w:hint="eastAsia" w:cs="宋体"/>
                <w:color w:val="000000"/>
                <w:kern w:val="0"/>
                <w:sz w:val="21"/>
                <w:szCs w:val="21"/>
                <w:lang w:val="en-US" w:eastAsia="zh-CN"/>
              </w:rPr>
              <w:t>3、1-8项实施项目为桥梁主体结构阶段评价内容，9-11项实施项目为桥梁桥面系及附属阶段评价内容。</w:t>
            </w:r>
          </w:p>
        </w:tc>
      </w:tr>
    </w:tbl>
    <w:p>
      <w:pPr>
        <w:spacing w:line="585" w:lineRule="exact"/>
        <w:ind w:firstLine="640" w:firstLineChars="200"/>
      </w:pPr>
    </w:p>
    <w:p>
      <w:pPr>
        <w:spacing w:line="460" w:lineRule="exact"/>
        <w:rPr>
          <w:rFonts w:hint="eastAsia" w:ascii="黑体" w:hAnsi="黑体" w:eastAsia="黑体"/>
          <w:szCs w:val="32"/>
        </w:rPr>
      </w:pPr>
      <w:r>
        <w:br w:type="page"/>
      </w:r>
      <w:r>
        <w:rPr>
          <w:rFonts w:hint="eastAsia" w:ascii="黑体" w:hAnsi="黑体" w:eastAsia="黑体"/>
          <w:szCs w:val="32"/>
        </w:rPr>
        <w:t>附件2：</w:t>
      </w:r>
    </w:p>
    <w:p>
      <w:pPr>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工程质量管理标准化工程项目信息登记表</w:t>
      </w:r>
    </w:p>
    <w:tbl>
      <w:tblPr>
        <w:tblStyle w:val="1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595"/>
        <w:gridCol w:w="315"/>
        <w:gridCol w:w="113"/>
        <w:gridCol w:w="1698"/>
        <w:gridCol w:w="142"/>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5" w:type="dxa"/>
            <w:noWrap w:val="0"/>
            <w:vAlign w:val="center"/>
          </w:tcPr>
          <w:p>
            <w:pPr>
              <w:spacing w:line="400" w:lineRule="exact"/>
              <w:jc w:val="center"/>
              <w:rPr>
                <w:rFonts w:hint="eastAsia" w:ascii="仿宋_GB2312" w:hAnsi="仿宋"/>
                <w:szCs w:val="32"/>
              </w:rPr>
            </w:pPr>
            <w:r>
              <w:rPr>
                <w:rFonts w:hint="eastAsia" w:ascii="仿宋_GB2312" w:hAnsi="仿宋"/>
                <w:szCs w:val="32"/>
              </w:rPr>
              <w:t>工程名称</w:t>
            </w:r>
          </w:p>
        </w:tc>
        <w:tc>
          <w:tcPr>
            <w:tcW w:w="7327" w:type="dxa"/>
            <w:gridSpan w:val="6"/>
            <w:noWrap w:val="0"/>
            <w:vAlign w:val="center"/>
          </w:tcPr>
          <w:p>
            <w:pPr>
              <w:spacing w:line="400" w:lineRule="exact"/>
              <w:jc w:val="center"/>
              <w:rPr>
                <w:rFonts w:hint="eastAsia" w:ascii="仿宋_GB2312" w:hAnsi="仿宋" w:eastAsia="仿宋_GB231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5" w:type="dxa"/>
            <w:noWrap w:val="0"/>
            <w:vAlign w:val="center"/>
          </w:tcPr>
          <w:p>
            <w:pPr>
              <w:spacing w:line="400" w:lineRule="exact"/>
              <w:jc w:val="center"/>
              <w:rPr>
                <w:rFonts w:hint="eastAsia" w:ascii="仿宋_GB2312" w:hAnsi="仿宋"/>
                <w:szCs w:val="32"/>
              </w:rPr>
            </w:pPr>
            <w:r>
              <w:rPr>
                <w:rFonts w:hint="eastAsia" w:ascii="仿宋_GB2312" w:hAnsi="仿宋"/>
                <w:szCs w:val="32"/>
              </w:rPr>
              <w:t>工程地点</w:t>
            </w:r>
          </w:p>
        </w:tc>
        <w:tc>
          <w:tcPr>
            <w:tcW w:w="7327" w:type="dxa"/>
            <w:gridSpan w:val="6"/>
            <w:noWrap w:val="0"/>
            <w:vAlign w:val="center"/>
          </w:tcPr>
          <w:p>
            <w:pPr>
              <w:spacing w:line="40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5" w:type="dxa"/>
            <w:noWrap w:val="0"/>
            <w:vAlign w:val="center"/>
          </w:tcPr>
          <w:p>
            <w:pPr>
              <w:spacing w:line="400" w:lineRule="exact"/>
              <w:jc w:val="center"/>
              <w:rPr>
                <w:rFonts w:hint="eastAsia" w:ascii="仿宋_GB2312" w:hAnsi="仿宋"/>
                <w:szCs w:val="32"/>
              </w:rPr>
            </w:pPr>
            <w:r>
              <w:rPr>
                <w:rFonts w:hint="eastAsia" w:ascii="仿宋_GB2312" w:hAnsi="仿宋"/>
                <w:szCs w:val="32"/>
              </w:rPr>
              <w:t>开工时间</w:t>
            </w:r>
          </w:p>
        </w:tc>
        <w:tc>
          <w:tcPr>
            <w:tcW w:w="2595" w:type="dxa"/>
            <w:noWrap w:val="0"/>
            <w:vAlign w:val="center"/>
          </w:tcPr>
          <w:p>
            <w:pPr>
              <w:spacing w:line="400" w:lineRule="exact"/>
              <w:jc w:val="center"/>
              <w:rPr>
                <w:rFonts w:hint="eastAsia" w:ascii="仿宋_GB2312" w:hAnsi="仿宋"/>
                <w:szCs w:val="32"/>
              </w:rPr>
            </w:pPr>
          </w:p>
        </w:tc>
        <w:tc>
          <w:tcPr>
            <w:tcW w:w="2268" w:type="dxa"/>
            <w:gridSpan w:val="4"/>
            <w:noWrap w:val="0"/>
            <w:vAlign w:val="center"/>
          </w:tcPr>
          <w:p>
            <w:pPr>
              <w:spacing w:line="400" w:lineRule="exact"/>
              <w:jc w:val="center"/>
              <w:rPr>
                <w:rFonts w:hint="eastAsia" w:ascii="仿宋_GB2312" w:hAnsi="仿宋"/>
                <w:szCs w:val="32"/>
              </w:rPr>
            </w:pPr>
            <w:r>
              <w:rPr>
                <w:rFonts w:hint="eastAsia" w:ascii="仿宋_GB2312" w:hAnsi="仿宋"/>
                <w:szCs w:val="32"/>
              </w:rPr>
              <w:t>计划竣工时间</w:t>
            </w:r>
          </w:p>
        </w:tc>
        <w:tc>
          <w:tcPr>
            <w:tcW w:w="2464" w:type="dxa"/>
            <w:noWrap w:val="0"/>
            <w:vAlign w:val="center"/>
          </w:tcPr>
          <w:p>
            <w:pPr>
              <w:spacing w:line="40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jc w:val="center"/>
        </w:trPr>
        <w:tc>
          <w:tcPr>
            <w:tcW w:w="1515" w:type="dxa"/>
            <w:noWrap w:val="0"/>
            <w:vAlign w:val="center"/>
          </w:tcPr>
          <w:p>
            <w:pPr>
              <w:spacing w:line="400" w:lineRule="exact"/>
              <w:jc w:val="center"/>
              <w:rPr>
                <w:rFonts w:hint="default" w:ascii="仿宋_GB2312" w:hAnsi="仿宋" w:eastAsia="仿宋_GB2312"/>
                <w:szCs w:val="32"/>
                <w:lang w:val="en-US" w:eastAsia="zh-CN"/>
              </w:rPr>
            </w:pPr>
            <w:r>
              <w:rPr>
                <w:rFonts w:hint="eastAsia" w:ascii="仿宋_GB2312" w:hAnsi="仿宋"/>
                <w:szCs w:val="32"/>
              </w:rPr>
              <w:t>建筑面积</w:t>
            </w:r>
            <w:r>
              <w:rPr>
                <w:rFonts w:hint="eastAsia" w:ascii="仿宋_GB2312" w:hAnsi="仿宋"/>
                <w:szCs w:val="32"/>
                <w:lang w:val="en-US" w:eastAsia="zh-CN"/>
              </w:rPr>
              <w:t>或造价</w:t>
            </w:r>
          </w:p>
        </w:tc>
        <w:tc>
          <w:tcPr>
            <w:tcW w:w="2595" w:type="dxa"/>
            <w:noWrap w:val="0"/>
            <w:vAlign w:val="center"/>
          </w:tcPr>
          <w:p>
            <w:pPr>
              <w:spacing w:line="400" w:lineRule="exact"/>
              <w:jc w:val="center"/>
              <w:rPr>
                <w:rFonts w:hint="eastAsia" w:ascii="仿宋_GB2312" w:hAnsi="仿宋"/>
                <w:szCs w:val="32"/>
              </w:rPr>
            </w:pPr>
          </w:p>
        </w:tc>
        <w:tc>
          <w:tcPr>
            <w:tcW w:w="2268" w:type="dxa"/>
            <w:gridSpan w:val="4"/>
            <w:noWrap w:val="0"/>
            <w:vAlign w:val="center"/>
          </w:tcPr>
          <w:p>
            <w:pPr>
              <w:spacing w:line="400" w:lineRule="exact"/>
              <w:jc w:val="center"/>
              <w:rPr>
                <w:rFonts w:hint="eastAsia" w:ascii="仿宋_GB2312" w:hAnsi="仿宋"/>
                <w:szCs w:val="32"/>
              </w:rPr>
            </w:pPr>
            <w:r>
              <w:rPr>
                <w:rFonts w:hint="eastAsia" w:ascii="仿宋_GB2312" w:hAnsi="仿宋"/>
                <w:szCs w:val="32"/>
              </w:rPr>
              <w:t>工程类别</w:t>
            </w:r>
          </w:p>
        </w:tc>
        <w:tc>
          <w:tcPr>
            <w:tcW w:w="2464" w:type="dxa"/>
            <w:noWrap w:val="0"/>
            <w:vAlign w:val="center"/>
          </w:tcPr>
          <w:p>
            <w:pPr>
              <w:spacing w:line="40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5" w:type="dxa"/>
            <w:noWrap w:val="0"/>
            <w:vAlign w:val="center"/>
          </w:tcPr>
          <w:p>
            <w:pPr>
              <w:spacing w:line="400" w:lineRule="exact"/>
              <w:jc w:val="center"/>
              <w:rPr>
                <w:rFonts w:hint="eastAsia" w:ascii="仿宋_GB2312" w:hAnsi="仿宋"/>
                <w:szCs w:val="32"/>
              </w:rPr>
            </w:pPr>
            <w:r>
              <w:rPr>
                <w:rFonts w:hint="eastAsia" w:ascii="仿宋_GB2312" w:hAnsi="仿宋"/>
                <w:szCs w:val="32"/>
              </w:rPr>
              <w:t>建设单位</w:t>
            </w:r>
          </w:p>
        </w:tc>
        <w:tc>
          <w:tcPr>
            <w:tcW w:w="7327" w:type="dxa"/>
            <w:gridSpan w:val="6"/>
            <w:noWrap w:val="0"/>
            <w:vAlign w:val="center"/>
          </w:tcPr>
          <w:p>
            <w:pPr>
              <w:spacing w:line="40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5" w:type="dxa"/>
            <w:noWrap w:val="0"/>
            <w:vAlign w:val="center"/>
          </w:tcPr>
          <w:p>
            <w:pPr>
              <w:spacing w:line="400" w:lineRule="exact"/>
              <w:jc w:val="center"/>
              <w:rPr>
                <w:rFonts w:hint="eastAsia" w:ascii="仿宋_GB2312" w:hAnsi="仿宋"/>
                <w:szCs w:val="32"/>
              </w:rPr>
            </w:pPr>
            <w:r>
              <w:rPr>
                <w:rFonts w:hint="eastAsia" w:ascii="仿宋_GB2312" w:hAnsi="仿宋"/>
                <w:szCs w:val="32"/>
              </w:rPr>
              <w:t>勘察单位</w:t>
            </w:r>
          </w:p>
        </w:tc>
        <w:tc>
          <w:tcPr>
            <w:tcW w:w="7327" w:type="dxa"/>
            <w:gridSpan w:val="6"/>
            <w:noWrap w:val="0"/>
            <w:vAlign w:val="center"/>
          </w:tcPr>
          <w:p>
            <w:pPr>
              <w:spacing w:line="40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5" w:type="dxa"/>
            <w:noWrap w:val="0"/>
            <w:vAlign w:val="center"/>
          </w:tcPr>
          <w:p>
            <w:pPr>
              <w:spacing w:line="400" w:lineRule="exact"/>
              <w:jc w:val="center"/>
              <w:rPr>
                <w:rFonts w:hint="eastAsia" w:ascii="仿宋_GB2312" w:hAnsi="仿宋"/>
                <w:szCs w:val="32"/>
              </w:rPr>
            </w:pPr>
            <w:r>
              <w:rPr>
                <w:rFonts w:hint="eastAsia" w:ascii="仿宋_GB2312" w:hAnsi="仿宋"/>
                <w:szCs w:val="32"/>
              </w:rPr>
              <w:t>设计单位</w:t>
            </w:r>
          </w:p>
        </w:tc>
        <w:tc>
          <w:tcPr>
            <w:tcW w:w="7327" w:type="dxa"/>
            <w:gridSpan w:val="6"/>
            <w:noWrap w:val="0"/>
            <w:vAlign w:val="center"/>
          </w:tcPr>
          <w:p>
            <w:pPr>
              <w:spacing w:line="40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5" w:type="dxa"/>
            <w:noWrap w:val="0"/>
            <w:vAlign w:val="center"/>
          </w:tcPr>
          <w:p>
            <w:pPr>
              <w:spacing w:line="400" w:lineRule="exact"/>
              <w:jc w:val="center"/>
              <w:rPr>
                <w:rFonts w:hint="eastAsia" w:ascii="仿宋_GB2312" w:hAnsi="仿宋"/>
                <w:szCs w:val="32"/>
              </w:rPr>
            </w:pPr>
            <w:r>
              <w:rPr>
                <w:rFonts w:hint="eastAsia" w:ascii="仿宋_GB2312" w:hAnsi="仿宋"/>
                <w:szCs w:val="32"/>
              </w:rPr>
              <w:t>监理单位</w:t>
            </w:r>
          </w:p>
        </w:tc>
        <w:tc>
          <w:tcPr>
            <w:tcW w:w="7327" w:type="dxa"/>
            <w:gridSpan w:val="6"/>
            <w:noWrap w:val="0"/>
            <w:vAlign w:val="center"/>
          </w:tcPr>
          <w:p>
            <w:pPr>
              <w:spacing w:line="40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42" w:type="dxa"/>
            <w:gridSpan w:val="7"/>
            <w:noWrap w:val="0"/>
            <w:vAlign w:val="center"/>
          </w:tcPr>
          <w:p>
            <w:pPr>
              <w:spacing w:line="400" w:lineRule="exact"/>
              <w:jc w:val="center"/>
              <w:rPr>
                <w:rFonts w:hint="eastAsia" w:ascii="仿宋_GB2312" w:hAnsi="仿宋"/>
                <w:szCs w:val="32"/>
              </w:rPr>
            </w:pPr>
            <w:r>
              <w:rPr>
                <w:rFonts w:hint="eastAsia" w:ascii="仿宋_GB2312" w:hAnsi="仿宋"/>
                <w:szCs w:val="32"/>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5" w:type="dxa"/>
            <w:noWrap w:val="0"/>
            <w:vAlign w:val="center"/>
          </w:tcPr>
          <w:p>
            <w:pPr>
              <w:spacing w:line="400" w:lineRule="exact"/>
              <w:jc w:val="center"/>
              <w:rPr>
                <w:rFonts w:hint="eastAsia" w:ascii="仿宋_GB2312" w:hAnsi="仿宋"/>
                <w:szCs w:val="32"/>
              </w:rPr>
            </w:pPr>
            <w:r>
              <w:rPr>
                <w:rFonts w:hint="eastAsia" w:ascii="仿宋_GB2312" w:hAnsi="仿宋"/>
                <w:szCs w:val="32"/>
              </w:rPr>
              <w:t>单位名称</w:t>
            </w:r>
          </w:p>
        </w:tc>
        <w:tc>
          <w:tcPr>
            <w:tcW w:w="7327" w:type="dxa"/>
            <w:gridSpan w:val="6"/>
            <w:noWrap w:val="0"/>
            <w:vAlign w:val="center"/>
          </w:tcPr>
          <w:p>
            <w:pPr>
              <w:spacing w:line="40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515" w:type="dxa"/>
            <w:noWrap w:val="0"/>
            <w:vAlign w:val="center"/>
          </w:tcPr>
          <w:p>
            <w:pPr>
              <w:spacing w:line="400" w:lineRule="exact"/>
              <w:jc w:val="center"/>
              <w:rPr>
                <w:rFonts w:hint="eastAsia" w:ascii="仿宋_GB2312" w:hAnsi="仿宋"/>
                <w:szCs w:val="32"/>
              </w:rPr>
            </w:pPr>
            <w:r>
              <w:rPr>
                <w:rFonts w:hint="eastAsia" w:ascii="仿宋_GB2312" w:hAnsi="仿宋"/>
                <w:szCs w:val="32"/>
              </w:rPr>
              <w:t>项目经理</w:t>
            </w:r>
          </w:p>
        </w:tc>
        <w:tc>
          <w:tcPr>
            <w:tcW w:w="3023" w:type="dxa"/>
            <w:gridSpan w:val="3"/>
            <w:noWrap w:val="0"/>
            <w:vAlign w:val="top"/>
          </w:tcPr>
          <w:p>
            <w:pPr>
              <w:spacing w:line="400" w:lineRule="exact"/>
              <w:rPr>
                <w:rFonts w:hint="eastAsia" w:ascii="仿宋_GB2312" w:hAnsi="仿宋"/>
                <w:szCs w:val="32"/>
              </w:rPr>
            </w:pPr>
          </w:p>
        </w:tc>
        <w:tc>
          <w:tcPr>
            <w:tcW w:w="1698" w:type="dxa"/>
            <w:noWrap w:val="0"/>
            <w:vAlign w:val="center"/>
          </w:tcPr>
          <w:p>
            <w:pPr>
              <w:spacing w:line="400" w:lineRule="exact"/>
              <w:jc w:val="center"/>
              <w:rPr>
                <w:rFonts w:hint="eastAsia" w:ascii="仿宋_GB2312" w:hAnsi="仿宋"/>
                <w:szCs w:val="32"/>
              </w:rPr>
            </w:pPr>
            <w:r>
              <w:rPr>
                <w:rFonts w:hint="eastAsia" w:ascii="仿宋_GB2312" w:hAnsi="仿宋"/>
                <w:szCs w:val="32"/>
              </w:rPr>
              <w:t>联系电话</w:t>
            </w:r>
          </w:p>
        </w:tc>
        <w:tc>
          <w:tcPr>
            <w:tcW w:w="2606" w:type="dxa"/>
            <w:gridSpan w:val="2"/>
            <w:noWrap w:val="0"/>
            <w:vAlign w:val="top"/>
          </w:tcPr>
          <w:p>
            <w:pPr>
              <w:spacing w:line="400" w:lineRule="exact"/>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15" w:type="dxa"/>
            <w:noWrap w:val="0"/>
            <w:vAlign w:val="center"/>
          </w:tcPr>
          <w:p>
            <w:pPr>
              <w:spacing w:line="400" w:lineRule="exact"/>
              <w:jc w:val="center"/>
              <w:rPr>
                <w:rFonts w:hint="eastAsia" w:ascii="仿宋_GB2312" w:hAnsi="仿宋"/>
                <w:szCs w:val="32"/>
              </w:rPr>
            </w:pPr>
            <w:r>
              <w:rPr>
                <w:rFonts w:hint="eastAsia" w:ascii="仿宋_GB2312" w:hAnsi="仿宋"/>
                <w:szCs w:val="32"/>
              </w:rPr>
              <w:t>联系人</w:t>
            </w:r>
          </w:p>
        </w:tc>
        <w:tc>
          <w:tcPr>
            <w:tcW w:w="3023" w:type="dxa"/>
            <w:gridSpan w:val="3"/>
            <w:noWrap w:val="0"/>
            <w:vAlign w:val="top"/>
          </w:tcPr>
          <w:p>
            <w:pPr>
              <w:spacing w:line="400" w:lineRule="exact"/>
              <w:rPr>
                <w:rFonts w:hint="eastAsia" w:ascii="仿宋_GB2312" w:hAnsi="仿宋"/>
                <w:szCs w:val="32"/>
              </w:rPr>
            </w:pPr>
          </w:p>
        </w:tc>
        <w:tc>
          <w:tcPr>
            <w:tcW w:w="1698" w:type="dxa"/>
            <w:noWrap w:val="0"/>
            <w:vAlign w:val="center"/>
          </w:tcPr>
          <w:p>
            <w:pPr>
              <w:spacing w:line="400" w:lineRule="exact"/>
              <w:jc w:val="center"/>
              <w:rPr>
                <w:rFonts w:hint="eastAsia" w:ascii="仿宋_GB2312" w:hAnsi="仿宋"/>
                <w:szCs w:val="32"/>
              </w:rPr>
            </w:pPr>
            <w:r>
              <w:rPr>
                <w:rFonts w:hint="eastAsia" w:ascii="仿宋_GB2312" w:hAnsi="仿宋"/>
                <w:szCs w:val="32"/>
              </w:rPr>
              <w:t>联系电话</w:t>
            </w:r>
          </w:p>
        </w:tc>
        <w:tc>
          <w:tcPr>
            <w:tcW w:w="2606" w:type="dxa"/>
            <w:gridSpan w:val="2"/>
            <w:noWrap w:val="0"/>
            <w:vAlign w:val="top"/>
          </w:tcPr>
          <w:p>
            <w:pPr>
              <w:spacing w:line="400" w:lineRule="exact"/>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8842" w:type="dxa"/>
            <w:gridSpan w:val="7"/>
            <w:noWrap w:val="0"/>
            <w:vAlign w:val="center"/>
          </w:tcPr>
          <w:p>
            <w:pPr>
              <w:spacing w:line="400" w:lineRule="exact"/>
              <w:jc w:val="left"/>
              <w:rPr>
                <w:rFonts w:hint="eastAsia" w:ascii="仿宋_GB2312" w:hAnsi="仿宋"/>
                <w:szCs w:val="32"/>
              </w:rPr>
            </w:pPr>
            <w:r>
              <w:rPr>
                <w:rFonts w:hint="eastAsia" w:ascii="仿宋_GB2312" w:hAnsi="仿宋"/>
                <w:szCs w:val="32"/>
              </w:rPr>
              <w:t>施工单位意见：</w:t>
            </w:r>
          </w:p>
          <w:p>
            <w:pPr>
              <w:spacing w:line="400" w:lineRule="exact"/>
              <w:jc w:val="left"/>
              <w:rPr>
                <w:rFonts w:hint="eastAsia" w:ascii="仿宋_GB2312" w:hAnsi="仿宋"/>
                <w:szCs w:val="32"/>
              </w:rPr>
            </w:pPr>
          </w:p>
          <w:p>
            <w:pPr>
              <w:wordWrap w:val="0"/>
              <w:spacing w:line="400" w:lineRule="exact"/>
              <w:jc w:val="right"/>
              <w:rPr>
                <w:rFonts w:hint="eastAsia" w:ascii="仿宋_GB2312" w:hAnsi="仿宋"/>
                <w:szCs w:val="32"/>
              </w:rPr>
            </w:pPr>
            <w:r>
              <w:rPr>
                <w:rFonts w:hint="eastAsia" w:ascii="仿宋_GB2312" w:hAnsi="仿宋"/>
                <w:szCs w:val="32"/>
              </w:rPr>
              <w:t xml:space="preserve">盖  章  </w:t>
            </w:r>
          </w:p>
          <w:p>
            <w:pPr>
              <w:spacing w:line="400" w:lineRule="exact"/>
              <w:jc w:val="right"/>
              <w:rPr>
                <w:rFonts w:hint="eastAsia" w:ascii="仿宋_GB2312" w:hAnsi="仿宋"/>
                <w:szCs w:val="32"/>
              </w:rPr>
            </w:pPr>
            <w:r>
              <w:rPr>
                <w:rFonts w:hint="eastAsia" w:ascii="仿宋_GB2312" w:hAnsi="仿宋"/>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4425" w:type="dxa"/>
            <w:gridSpan w:val="3"/>
            <w:noWrap w:val="0"/>
            <w:vAlign w:val="center"/>
          </w:tcPr>
          <w:p>
            <w:pPr>
              <w:spacing w:line="400" w:lineRule="exact"/>
              <w:rPr>
                <w:rFonts w:hint="eastAsia" w:ascii="仿宋_GB2312" w:hAnsi="仿宋"/>
                <w:szCs w:val="32"/>
              </w:rPr>
            </w:pPr>
            <w:r>
              <w:rPr>
                <w:rFonts w:hint="eastAsia" w:ascii="仿宋_GB2312" w:hAnsi="仿宋"/>
                <w:szCs w:val="32"/>
              </w:rPr>
              <w:t>县监督机构意见：</w:t>
            </w:r>
          </w:p>
          <w:p>
            <w:pPr>
              <w:spacing w:line="400" w:lineRule="exact"/>
              <w:rPr>
                <w:rFonts w:ascii="仿宋_GB2312" w:hAnsi="仿宋"/>
                <w:szCs w:val="32"/>
              </w:rPr>
            </w:pPr>
          </w:p>
          <w:p>
            <w:pPr>
              <w:spacing w:line="400" w:lineRule="exact"/>
              <w:rPr>
                <w:rFonts w:ascii="仿宋_GB2312" w:hAnsi="仿宋"/>
                <w:szCs w:val="32"/>
              </w:rPr>
            </w:pPr>
          </w:p>
          <w:p>
            <w:pPr>
              <w:spacing w:line="400" w:lineRule="exact"/>
              <w:ind w:firstLine="2880" w:firstLineChars="900"/>
              <w:rPr>
                <w:rFonts w:hint="eastAsia" w:ascii="仿宋_GB2312" w:hAnsi="仿宋"/>
                <w:szCs w:val="32"/>
              </w:rPr>
            </w:pPr>
            <w:r>
              <w:rPr>
                <w:rFonts w:hint="eastAsia" w:ascii="仿宋_GB2312" w:hAnsi="仿宋"/>
                <w:szCs w:val="32"/>
              </w:rPr>
              <w:t>盖  章</w:t>
            </w:r>
          </w:p>
          <w:p>
            <w:pPr>
              <w:spacing w:line="400" w:lineRule="exact"/>
              <w:ind w:firstLine="2400" w:firstLineChars="750"/>
              <w:rPr>
                <w:rFonts w:hint="eastAsia" w:ascii="仿宋_GB2312" w:hAnsi="仿宋"/>
                <w:szCs w:val="32"/>
              </w:rPr>
            </w:pPr>
            <w:r>
              <w:rPr>
                <w:rFonts w:hint="eastAsia" w:ascii="仿宋_GB2312" w:hAnsi="仿宋"/>
                <w:szCs w:val="32"/>
              </w:rPr>
              <w:t xml:space="preserve"> 年  月  日</w:t>
            </w:r>
          </w:p>
        </w:tc>
        <w:tc>
          <w:tcPr>
            <w:tcW w:w="4417" w:type="dxa"/>
            <w:gridSpan w:val="4"/>
            <w:noWrap w:val="0"/>
            <w:vAlign w:val="center"/>
          </w:tcPr>
          <w:p>
            <w:pPr>
              <w:widowControl/>
              <w:spacing w:line="400" w:lineRule="exact"/>
              <w:jc w:val="left"/>
              <w:rPr>
                <w:rFonts w:ascii="仿宋_GB2312" w:hAnsi="仿宋"/>
                <w:szCs w:val="32"/>
              </w:rPr>
            </w:pPr>
            <w:r>
              <w:rPr>
                <w:rFonts w:hint="eastAsia" w:ascii="仿宋_GB2312" w:hAnsi="仿宋"/>
                <w:szCs w:val="32"/>
              </w:rPr>
              <w:t>设区市监督机构意见：</w:t>
            </w:r>
          </w:p>
          <w:p>
            <w:pPr>
              <w:widowControl/>
              <w:spacing w:line="400" w:lineRule="exact"/>
              <w:jc w:val="left"/>
              <w:rPr>
                <w:rFonts w:ascii="仿宋_GB2312" w:hAnsi="仿宋"/>
                <w:szCs w:val="32"/>
              </w:rPr>
            </w:pPr>
          </w:p>
          <w:p>
            <w:pPr>
              <w:widowControl/>
              <w:spacing w:line="400" w:lineRule="exact"/>
              <w:jc w:val="left"/>
              <w:rPr>
                <w:rFonts w:ascii="仿宋_GB2312" w:hAnsi="仿宋"/>
                <w:szCs w:val="32"/>
              </w:rPr>
            </w:pPr>
          </w:p>
          <w:p>
            <w:pPr>
              <w:spacing w:line="400" w:lineRule="exact"/>
              <w:ind w:right="320"/>
              <w:jc w:val="right"/>
              <w:rPr>
                <w:rFonts w:hint="eastAsia" w:ascii="仿宋_GB2312" w:hAnsi="仿宋"/>
                <w:szCs w:val="32"/>
              </w:rPr>
            </w:pPr>
            <w:r>
              <w:rPr>
                <w:rFonts w:hint="eastAsia" w:ascii="仿宋_GB2312" w:hAnsi="仿宋"/>
                <w:szCs w:val="32"/>
              </w:rPr>
              <w:t>盖  章</w:t>
            </w:r>
          </w:p>
          <w:p>
            <w:pPr>
              <w:spacing w:line="400" w:lineRule="exact"/>
              <w:jc w:val="right"/>
              <w:rPr>
                <w:rFonts w:hint="eastAsia" w:ascii="仿宋_GB2312" w:hAnsi="仿宋"/>
                <w:szCs w:val="32"/>
              </w:rPr>
            </w:pPr>
            <w:r>
              <w:rPr>
                <w:rFonts w:hint="eastAsia" w:ascii="仿宋_GB2312" w:hAnsi="仿宋"/>
                <w:szCs w:val="32"/>
              </w:rPr>
              <w:t>年  月  日</w:t>
            </w:r>
          </w:p>
        </w:tc>
      </w:tr>
    </w:tbl>
    <w:p>
      <w:pPr>
        <w:spacing w:line="480" w:lineRule="exact"/>
        <w:jc w:val="center"/>
        <w:rPr>
          <w:rFonts w:hint="eastAsia" w:ascii="方正小标宋简体" w:hAnsi="宋体" w:eastAsia="方正小标宋简体" w:cs="宋体"/>
          <w:color w:val="000000"/>
          <w:kern w:val="0"/>
          <w:sz w:val="28"/>
          <w:szCs w:val="28"/>
        </w:rPr>
      </w:pPr>
      <w:r>
        <w:rPr>
          <w:rFonts w:ascii="黑体" w:hAnsi="黑体" w:eastAsia="黑体"/>
          <w:sz w:val="30"/>
          <w:szCs w:val="30"/>
        </w:rPr>
        <w:br w:type="page"/>
      </w:r>
    </w:p>
    <w:p>
      <w:pPr>
        <w:spacing w:line="460" w:lineRule="exact"/>
        <w:rPr>
          <w:rFonts w:hint="eastAsia" w:ascii="黑体" w:hAnsi="黑体" w:eastAsia="黑体" w:cs="宋体"/>
          <w:color w:val="000000"/>
          <w:kern w:val="0"/>
          <w:szCs w:val="32"/>
        </w:rPr>
      </w:pPr>
      <w:r>
        <w:rPr>
          <w:rFonts w:hint="eastAsia" w:ascii="黑体" w:hAnsi="黑体" w:eastAsia="黑体" w:cs="宋体"/>
          <w:color w:val="000000"/>
          <w:kern w:val="0"/>
          <w:szCs w:val="32"/>
        </w:rPr>
        <w:t>附件3-1：</w:t>
      </w:r>
    </w:p>
    <w:p>
      <w:pPr>
        <w:spacing w:line="480" w:lineRule="exact"/>
        <w:jc w:val="center"/>
        <w:rPr>
          <w:rFonts w:hint="eastAsia" w:ascii="方正小标宋简体" w:hAnsi="宋体" w:eastAsia="方正小标宋简体" w:cs="宋体"/>
          <w:color w:val="000000"/>
          <w:kern w:val="0"/>
          <w:szCs w:val="32"/>
        </w:rPr>
      </w:pPr>
      <w:r>
        <w:rPr>
          <w:rFonts w:hint="eastAsia" w:ascii="方正小标宋简体" w:hAnsi="宋体" w:eastAsia="方正小标宋简体" w:cs="宋体"/>
          <w:color w:val="000000"/>
          <w:kern w:val="0"/>
          <w:szCs w:val="32"/>
        </w:rPr>
        <w:t>工程质量管理标准化实施情况评价表</w:t>
      </w:r>
    </w:p>
    <w:p>
      <w:pPr>
        <w:spacing w:line="480" w:lineRule="exact"/>
        <w:jc w:val="center"/>
        <w:rPr>
          <w:rFonts w:hint="eastAsia" w:ascii="方正小标宋简体" w:hAnsi="宋体" w:eastAsia="方正小标宋简体" w:cs="宋体"/>
          <w:color w:val="000000"/>
          <w:kern w:val="0"/>
          <w:sz w:val="28"/>
          <w:szCs w:val="28"/>
        </w:rPr>
      </w:pPr>
      <w:r>
        <w:rPr>
          <w:rFonts w:hint="eastAsia" w:ascii="方正小标宋简体" w:hAnsi="宋体" w:eastAsia="方正小标宋简体" w:cs="宋体"/>
          <w:color w:val="000000"/>
          <w:kern w:val="0"/>
          <w:sz w:val="28"/>
          <w:szCs w:val="28"/>
        </w:rPr>
        <w:t>（质量管理）</w:t>
      </w:r>
    </w:p>
    <w:p>
      <w:pPr>
        <w:spacing w:line="460" w:lineRule="exact"/>
        <w:ind w:firstLine="120" w:firstLineChars="50"/>
        <w:rPr>
          <w:rFonts w:ascii="黑体" w:hAnsi="黑体" w:eastAsia="黑体"/>
          <w:sz w:val="24"/>
          <w:szCs w:val="24"/>
        </w:rPr>
      </w:pPr>
      <w:r>
        <w:rPr>
          <w:rFonts w:hint="eastAsia" w:ascii="黑体" w:hAnsi="黑体" w:eastAsia="黑体"/>
          <w:sz w:val="24"/>
          <w:szCs w:val="24"/>
        </w:rPr>
        <w:t>工程名称：                           施工单位：</w:t>
      </w:r>
    </w:p>
    <w:tbl>
      <w:tblPr>
        <w:tblStyle w:val="16"/>
        <w:tblW w:w="8823" w:type="dxa"/>
        <w:jc w:val="center"/>
        <w:tblLayout w:type="autofit"/>
        <w:tblCellMar>
          <w:top w:w="0" w:type="dxa"/>
          <w:left w:w="108" w:type="dxa"/>
          <w:bottom w:w="0" w:type="dxa"/>
          <w:right w:w="108" w:type="dxa"/>
        </w:tblCellMar>
      </w:tblPr>
      <w:tblGrid>
        <w:gridCol w:w="709"/>
        <w:gridCol w:w="1427"/>
        <w:gridCol w:w="2655"/>
        <w:gridCol w:w="4032"/>
      </w:tblGrid>
      <w:tr>
        <w:tblPrEx>
          <w:tblCellMar>
            <w:top w:w="0" w:type="dxa"/>
            <w:left w:w="108" w:type="dxa"/>
            <w:bottom w:w="0" w:type="dxa"/>
            <w:right w:w="108" w:type="dxa"/>
          </w:tblCellMar>
        </w:tblPrEx>
        <w:trPr>
          <w:trHeight w:val="838"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42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评价项目</w:t>
            </w:r>
          </w:p>
        </w:tc>
        <w:tc>
          <w:tcPr>
            <w:tcW w:w="265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实施应用情况</w:t>
            </w:r>
          </w:p>
        </w:tc>
        <w:tc>
          <w:tcPr>
            <w:tcW w:w="4032"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评价结果</w:t>
            </w:r>
          </w:p>
        </w:tc>
      </w:tr>
      <w:tr>
        <w:tblPrEx>
          <w:tblCellMar>
            <w:top w:w="0" w:type="dxa"/>
            <w:left w:w="108" w:type="dxa"/>
            <w:bottom w:w="0" w:type="dxa"/>
            <w:right w:w="108" w:type="dxa"/>
          </w:tblCellMar>
        </w:tblPrEx>
        <w:trPr>
          <w:trHeight w:val="803"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427" w:type="dxa"/>
            <w:vMerge w:val="restart"/>
            <w:tcBorders>
              <w:top w:val="nil"/>
              <w:left w:val="single" w:color="auto" w:sz="4" w:space="0"/>
              <w:bottom w:val="single" w:color="000000" w:sz="4" w:space="0"/>
              <w:right w:val="single" w:color="auto" w:sz="4" w:space="0"/>
            </w:tcBorders>
            <w:noWrap w:val="0"/>
            <w:vAlign w:val="center"/>
          </w:tcPr>
          <w:p>
            <w:pPr>
              <w:widowControl/>
              <w:spacing w:line="440" w:lineRule="exact"/>
              <w:ind w:firstLine="240" w:firstLineChars="100"/>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企业</w:t>
            </w:r>
          </w:p>
          <w:p>
            <w:pPr>
              <w:widowControl/>
              <w:spacing w:line="44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rPr>
              <w:t>质量行为</w:t>
            </w:r>
          </w:p>
        </w:tc>
        <w:tc>
          <w:tcPr>
            <w:tcW w:w="2655" w:type="dxa"/>
            <w:tcBorders>
              <w:top w:val="nil"/>
              <w:left w:val="nil"/>
              <w:bottom w:val="single" w:color="auto" w:sz="4" w:space="0"/>
              <w:right w:val="single" w:color="auto" w:sz="4" w:space="0"/>
            </w:tcBorders>
            <w:noWrap w:val="0"/>
            <w:vAlign w:val="center"/>
          </w:tcPr>
          <w:p>
            <w:pPr>
              <w:widowControl/>
              <w:spacing w:after="240"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tcBorders>
              <w:top w:val="nil"/>
              <w:left w:val="nil"/>
              <w:bottom w:val="single" w:color="auto" w:sz="4" w:space="0"/>
              <w:right w:val="single" w:color="auto" w:sz="4" w:space="0"/>
            </w:tcBorders>
            <w:noWrap w:val="0"/>
            <w:vAlign w:val="top"/>
          </w:tcPr>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843"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1427"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2655" w:type="dxa"/>
            <w:tcBorders>
              <w:top w:val="nil"/>
              <w:left w:val="nil"/>
              <w:bottom w:val="single" w:color="auto" w:sz="4" w:space="0"/>
              <w:right w:val="single" w:color="auto" w:sz="4" w:space="0"/>
            </w:tcBorders>
            <w:noWrap w:val="0"/>
            <w:vAlign w:val="center"/>
          </w:tcPr>
          <w:p>
            <w:pPr>
              <w:widowControl/>
              <w:spacing w:after="240"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项，B类子项效果显著</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841"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1427"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2655" w:type="dxa"/>
            <w:tcBorders>
              <w:top w:val="nil"/>
              <w:left w:val="nil"/>
              <w:bottom w:val="single" w:color="auto" w:sz="4" w:space="0"/>
              <w:right w:val="single" w:color="auto" w:sz="4" w:space="0"/>
            </w:tcBorders>
            <w:noWrap w:val="0"/>
            <w:vAlign w:val="center"/>
          </w:tcPr>
          <w:p>
            <w:pPr>
              <w:widowControl/>
              <w:spacing w:after="240"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9"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427" w:type="dxa"/>
            <w:vMerge w:val="restart"/>
            <w:tcBorders>
              <w:top w:val="nil"/>
              <w:left w:val="single" w:color="auto" w:sz="4" w:space="0"/>
              <w:bottom w:val="single" w:color="000000" w:sz="4" w:space="0"/>
              <w:right w:val="single" w:color="auto" w:sz="4" w:space="0"/>
            </w:tcBorders>
            <w:noWrap w:val="0"/>
            <w:vAlign w:val="center"/>
          </w:tcPr>
          <w:p>
            <w:pPr>
              <w:widowControl/>
              <w:spacing w:line="440" w:lineRule="exac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工程项目</w:t>
            </w:r>
          </w:p>
          <w:p>
            <w:pPr>
              <w:widowControl/>
              <w:spacing w:line="44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rPr>
              <w:t>质量行为</w:t>
            </w:r>
          </w:p>
        </w:tc>
        <w:tc>
          <w:tcPr>
            <w:tcW w:w="2655" w:type="dxa"/>
            <w:tcBorders>
              <w:top w:val="nil"/>
              <w:left w:val="nil"/>
              <w:bottom w:val="single" w:color="auto" w:sz="4" w:space="0"/>
              <w:right w:val="single" w:color="auto" w:sz="4" w:space="0"/>
            </w:tcBorders>
            <w:noWrap w:val="0"/>
            <w:vAlign w:val="center"/>
          </w:tcPr>
          <w:p>
            <w:pPr>
              <w:widowControl/>
              <w:spacing w:after="240"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tcBorders>
              <w:top w:val="nil"/>
              <w:left w:val="nil"/>
              <w:bottom w:val="single" w:color="auto"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82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1427"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2655" w:type="dxa"/>
            <w:tcBorders>
              <w:top w:val="nil"/>
              <w:left w:val="nil"/>
              <w:bottom w:val="single" w:color="auto" w:sz="4" w:space="0"/>
              <w:right w:val="single" w:color="auto" w:sz="4" w:space="0"/>
            </w:tcBorders>
            <w:noWrap w:val="0"/>
            <w:vAlign w:val="center"/>
          </w:tcPr>
          <w:p>
            <w:pPr>
              <w:widowControl/>
              <w:spacing w:after="240"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79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1427"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2655" w:type="dxa"/>
            <w:tcBorders>
              <w:top w:val="nil"/>
              <w:left w:val="nil"/>
              <w:bottom w:val="single" w:color="auto" w:sz="4" w:space="0"/>
              <w:right w:val="single" w:color="auto" w:sz="4" w:space="0"/>
            </w:tcBorders>
            <w:noWrap w:val="0"/>
            <w:vAlign w:val="center"/>
          </w:tcPr>
          <w:p>
            <w:pPr>
              <w:widowControl/>
              <w:spacing w:after="240"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3"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27" w:type="dxa"/>
            <w:vMerge w:val="restart"/>
            <w:tcBorders>
              <w:top w:val="nil"/>
              <w:left w:val="single" w:color="auto" w:sz="4" w:space="0"/>
              <w:bottom w:val="single" w:color="000000" w:sz="4" w:space="0"/>
              <w:right w:val="single" w:color="auto" w:sz="4" w:space="0"/>
            </w:tcBorders>
            <w:noWrap w:val="0"/>
            <w:vAlign w:val="center"/>
          </w:tcPr>
          <w:p>
            <w:pPr>
              <w:widowControl/>
              <w:spacing w:line="440" w:lineRule="exact"/>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施工现场</w:t>
            </w:r>
          </w:p>
          <w:p>
            <w:pPr>
              <w:widowControl/>
              <w:spacing w:line="44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rPr>
              <w:t>质量管理</w:t>
            </w:r>
          </w:p>
        </w:tc>
        <w:tc>
          <w:tcPr>
            <w:tcW w:w="2655" w:type="dxa"/>
            <w:tcBorders>
              <w:top w:val="nil"/>
              <w:left w:val="nil"/>
              <w:bottom w:val="single" w:color="auto" w:sz="4" w:space="0"/>
              <w:right w:val="single" w:color="auto" w:sz="4" w:space="0"/>
            </w:tcBorders>
            <w:noWrap w:val="0"/>
            <w:vAlign w:val="center"/>
          </w:tcPr>
          <w:p>
            <w:pPr>
              <w:widowControl/>
              <w:spacing w:after="240"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tcBorders>
              <w:top w:val="nil"/>
              <w:left w:val="nil"/>
              <w:bottom w:val="single" w:color="auto"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rPr>
          <w:trHeight w:val="86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1427"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2655" w:type="dxa"/>
            <w:tcBorders>
              <w:top w:val="nil"/>
              <w:left w:val="nil"/>
              <w:bottom w:val="single" w:color="auto" w:sz="4" w:space="0"/>
              <w:right w:val="single" w:color="auto" w:sz="4" w:space="0"/>
            </w:tcBorders>
            <w:noWrap w:val="0"/>
            <w:vAlign w:val="center"/>
          </w:tcPr>
          <w:p>
            <w:pPr>
              <w:widowControl/>
              <w:spacing w:after="240"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79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1427"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c>
          <w:tcPr>
            <w:tcW w:w="2655" w:type="dxa"/>
            <w:tcBorders>
              <w:top w:val="nil"/>
              <w:left w:val="nil"/>
              <w:bottom w:val="single" w:color="auto" w:sz="4" w:space="0"/>
              <w:right w:val="single" w:color="auto" w:sz="4" w:space="0"/>
            </w:tcBorders>
            <w:noWrap w:val="0"/>
            <w:vAlign w:val="center"/>
          </w:tcPr>
          <w:p>
            <w:pPr>
              <w:widowControl/>
              <w:spacing w:after="240"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tcBorders>
              <w:top w:val="nil"/>
              <w:left w:val="single" w:color="auto" w:sz="4" w:space="0"/>
              <w:bottom w:val="single" w:color="000000" w:sz="4" w:space="0"/>
              <w:right w:val="single" w:color="auto" w:sz="4" w:space="0"/>
            </w:tcBorders>
            <w:noWrap w:val="0"/>
            <w:vAlign w:val="center"/>
          </w:tcPr>
          <w:p>
            <w:pPr>
              <w:widowControl/>
              <w:spacing w:line="440" w:lineRule="exac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680" w:hRule="atLeast"/>
          <w:jc w:val="center"/>
        </w:trPr>
        <w:tc>
          <w:tcPr>
            <w:tcW w:w="213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600" w:firstLineChars="250"/>
              <w:rPr>
                <w:rFonts w:ascii="宋体" w:hAnsi="宋体" w:eastAsia="宋体" w:cs="宋体"/>
                <w:color w:val="000000"/>
                <w:kern w:val="0"/>
                <w:sz w:val="24"/>
                <w:szCs w:val="24"/>
              </w:rPr>
            </w:pPr>
            <w:r>
              <w:rPr>
                <w:rFonts w:hint="eastAsia" w:ascii="黑体" w:hAnsi="黑体" w:eastAsia="黑体" w:cs="宋体"/>
                <w:color w:val="000000"/>
                <w:kern w:val="0"/>
                <w:sz w:val="24"/>
                <w:szCs w:val="24"/>
              </w:rPr>
              <w:t>小  计</w:t>
            </w:r>
          </w:p>
        </w:tc>
        <w:tc>
          <w:tcPr>
            <w:tcW w:w="6687" w:type="dxa"/>
            <w:gridSpan w:val="2"/>
            <w:tcBorders>
              <w:top w:val="single" w:color="auto" w:sz="4" w:space="0"/>
              <w:left w:val="nil"/>
              <w:bottom w:val="single" w:color="auto" w:sz="4" w:space="0"/>
              <w:right w:val="single" w:color="auto" w:sz="4" w:space="0"/>
            </w:tcBorders>
            <w:noWrap w:val="0"/>
            <w:vAlign w:val="center"/>
          </w:tcPr>
          <w:p>
            <w:pPr>
              <w:widowControl/>
              <w:spacing w:line="44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工程涉及A类子项共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工程涉及子项共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项（含A、B、C类）。</w:t>
            </w:r>
          </w:p>
        </w:tc>
      </w:tr>
      <w:tr>
        <w:tblPrEx>
          <w:tblCellMar>
            <w:top w:w="0" w:type="dxa"/>
            <w:left w:w="108" w:type="dxa"/>
            <w:bottom w:w="0" w:type="dxa"/>
            <w:right w:w="108" w:type="dxa"/>
          </w:tblCellMar>
        </w:tblPrEx>
        <w:trPr>
          <w:trHeight w:val="600" w:hRule="atLeast"/>
          <w:jc w:val="center"/>
        </w:trPr>
        <w:tc>
          <w:tcPr>
            <w:tcW w:w="8823" w:type="dxa"/>
            <w:gridSpan w:val="4"/>
            <w:tcBorders>
              <w:top w:val="single" w:color="auto" w:sz="4" w:space="0"/>
              <w:left w:val="nil"/>
              <w:bottom w:val="nil"/>
              <w:right w:val="nil"/>
            </w:tcBorders>
            <w:noWrap w:val="0"/>
            <w:vAlign w:val="center"/>
          </w:tcPr>
          <w:p>
            <w:pPr>
              <w:widowControl/>
              <w:spacing w:line="44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评价人员：                                              日期：</w:t>
            </w:r>
          </w:p>
        </w:tc>
      </w:tr>
    </w:tbl>
    <w:p>
      <w:pPr>
        <w:spacing w:line="480" w:lineRule="exact"/>
        <w:rPr>
          <w:rFonts w:hint="eastAsia" w:ascii="黑体" w:hAnsi="黑体" w:eastAsia="黑体"/>
          <w:szCs w:val="32"/>
        </w:rPr>
      </w:pPr>
    </w:p>
    <w:p>
      <w:pPr>
        <w:spacing w:line="480" w:lineRule="exact"/>
        <w:rPr>
          <w:rFonts w:hint="eastAsia" w:ascii="黑体" w:hAnsi="黑体" w:eastAsia="黑体"/>
          <w:szCs w:val="32"/>
        </w:rPr>
      </w:pPr>
      <w:r>
        <w:rPr>
          <w:rFonts w:hint="eastAsia" w:ascii="黑体" w:hAnsi="黑体" w:eastAsia="黑体"/>
          <w:szCs w:val="32"/>
        </w:rPr>
        <w:t>附件3-2：</w:t>
      </w:r>
    </w:p>
    <w:p>
      <w:pPr>
        <w:spacing w:line="480" w:lineRule="exact"/>
        <w:jc w:val="center"/>
        <w:rPr>
          <w:rFonts w:hint="eastAsia" w:ascii="方正小标宋简体" w:hAnsi="宋体" w:eastAsia="方正小标宋简体" w:cs="宋体"/>
          <w:color w:val="000000"/>
          <w:kern w:val="0"/>
          <w:szCs w:val="32"/>
        </w:rPr>
      </w:pPr>
      <w:r>
        <w:rPr>
          <w:rFonts w:hint="eastAsia" w:ascii="方正小标宋简体" w:hAnsi="宋体" w:eastAsia="方正小标宋简体" w:cs="宋体"/>
          <w:color w:val="000000"/>
          <w:kern w:val="0"/>
          <w:szCs w:val="32"/>
        </w:rPr>
        <w:t>工程质量管理标准化实施情况评价表</w:t>
      </w:r>
    </w:p>
    <w:p>
      <w:pPr>
        <w:spacing w:line="480" w:lineRule="exact"/>
        <w:jc w:val="center"/>
        <w:rPr>
          <w:rFonts w:hint="eastAsia" w:ascii="方正小标宋简体" w:hAnsi="宋体" w:eastAsia="方正小标宋简体" w:cs="宋体"/>
          <w:color w:val="000000"/>
          <w:kern w:val="0"/>
          <w:sz w:val="28"/>
          <w:szCs w:val="28"/>
        </w:rPr>
      </w:pPr>
      <w:r>
        <w:rPr>
          <w:rFonts w:hint="eastAsia" w:ascii="方正小标宋简体" w:hAnsi="宋体" w:eastAsia="方正小标宋简体" w:cs="宋体"/>
          <w:color w:val="000000"/>
          <w:kern w:val="0"/>
          <w:sz w:val="28"/>
          <w:szCs w:val="28"/>
        </w:rPr>
        <w:t>（</w:t>
      </w:r>
      <w:r>
        <w:rPr>
          <w:rFonts w:hint="eastAsia" w:ascii="方正小标宋简体" w:hAnsi="宋体" w:eastAsia="方正小标宋简体" w:cs="宋体"/>
          <w:color w:val="000000"/>
          <w:kern w:val="0"/>
          <w:sz w:val="28"/>
          <w:szCs w:val="28"/>
          <w:lang w:val="en-US" w:eastAsia="zh-CN"/>
        </w:rPr>
        <w:t>房屋建筑</w:t>
      </w:r>
      <w:r>
        <w:rPr>
          <w:rFonts w:hint="eastAsia" w:ascii="方正小标宋简体" w:hAnsi="宋体" w:eastAsia="方正小标宋简体" w:cs="宋体"/>
          <w:color w:val="000000"/>
          <w:kern w:val="0"/>
          <w:sz w:val="28"/>
          <w:szCs w:val="28"/>
        </w:rPr>
        <w:t>主体结构工程实体质量）</w:t>
      </w:r>
    </w:p>
    <w:p>
      <w:pPr>
        <w:spacing w:line="480" w:lineRule="exact"/>
        <w:rPr>
          <w:rFonts w:hint="eastAsia" w:ascii="黑体" w:hAnsi="黑体" w:eastAsia="黑体"/>
          <w:sz w:val="24"/>
          <w:szCs w:val="24"/>
        </w:rPr>
      </w:pPr>
      <w:r>
        <w:rPr>
          <w:rFonts w:hint="eastAsia" w:ascii="黑体" w:hAnsi="黑体" w:eastAsia="黑体" w:cs="宋体"/>
          <w:color w:val="000000"/>
          <w:kern w:val="0"/>
          <w:sz w:val="24"/>
          <w:szCs w:val="24"/>
        </w:rPr>
        <w:t>工程名称：                            施工单位：</w:t>
      </w:r>
    </w:p>
    <w:tbl>
      <w:tblPr>
        <w:tblStyle w:val="16"/>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354"/>
        <w:gridCol w:w="2661"/>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7"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354"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评价项目</w:t>
            </w:r>
          </w:p>
        </w:tc>
        <w:tc>
          <w:tcPr>
            <w:tcW w:w="2661"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实施应用情况</w:t>
            </w:r>
          </w:p>
        </w:tc>
        <w:tc>
          <w:tcPr>
            <w:tcW w:w="4032"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354" w:type="dxa"/>
            <w:vMerge w:val="restart"/>
            <w:shd w:val="clear" w:color="auto" w:fill="auto"/>
            <w:noWrap w:val="0"/>
            <w:vAlign w:val="center"/>
          </w:tcPr>
          <w:p>
            <w:pPr>
              <w:widowControl/>
              <w:spacing w:line="36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rPr>
              <w:t>模板工程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354" w:type="dxa"/>
            <w:vMerge w:val="restart"/>
            <w:shd w:val="clear" w:color="auto" w:fill="auto"/>
            <w:noWrap w:val="0"/>
            <w:vAlign w:val="center"/>
          </w:tcPr>
          <w:p>
            <w:pPr>
              <w:widowControl/>
              <w:spacing w:line="36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rPr>
              <w:t>钢筋工程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354" w:type="dxa"/>
            <w:vMerge w:val="restart"/>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混凝土</w:t>
            </w:r>
          </w:p>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354" w:type="dxa"/>
            <w:vMerge w:val="restart"/>
            <w:shd w:val="clear" w:color="auto" w:fill="auto"/>
            <w:noWrap w:val="0"/>
            <w:vAlign w:val="center"/>
          </w:tcPr>
          <w:p>
            <w:pPr>
              <w:widowControl/>
              <w:spacing w:line="36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rPr>
              <w:t>砌体工程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354" w:type="dxa"/>
            <w:vMerge w:val="restart"/>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钢结构</w:t>
            </w:r>
          </w:p>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081" w:type="dxa"/>
            <w:gridSpan w:val="2"/>
            <w:shd w:val="clear" w:color="auto" w:fill="auto"/>
            <w:noWrap w:val="0"/>
            <w:vAlign w:val="center"/>
          </w:tcPr>
          <w:p>
            <w:pPr>
              <w:widowControl/>
              <w:spacing w:line="360" w:lineRule="exact"/>
              <w:ind w:firstLine="600" w:firstLineChars="250"/>
              <w:rPr>
                <w:rFonts w:ascii="宋体" w:hAnsi="宋体" w:eastAsia="宋体" w:cs="宋体"/>
                <w:color w:val="000000"/>
                <w:kern w:val="0"/>
                <w:sz w:val="24"/>
                <w:szCs w:val="24"/>
              </w:rPr>
            </w:pPr>
            <w:r>
              <w:rPr>
                <w:rFonts w:hint="eastAsia" w:ascii="黑体" w:hAnsi="黑体" w:eastAsia="黑体" w:cs="宋体"/>
                <w:color w:val="000000"/>
                <w:kern w:val="0"/>
                <w:sz w:val="24"/>
                <w:szCs w:val="24"/>
              </w:rPr>
              <w:t>小  计</w:t>
            </w:r>
          </w:p>
        </w:tc>
        <w:tc>
          <w:tcPr>
            <w:tcW w:w="6693" w:type="dxa"/>
            <w:gridSpan w:val="2"/>
            <w:shd w:val="clear" w:color="auto" w:fill="auto"/>
            <w:noWrap w:val="0"/>
            <w:vAlign w:val="center"/>
          </w:tcPr>
          <w:p>
            <w:pPr>
              <w:widowControl/>
              <w:spacing w:line="360" w:lineRule="exac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工程涉及A类子项共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工程涉及子项共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项（含A、B、C类）。</w:t>
            </w:r>
          </w:p>
        </w:tc>
      </w:tr>
    </w:tbl>
    <w:p>
      <w:pPr>
        <w:spacing w:line="480" w:lineRule="exact"/>
        <w:rPr>
          <w:rFonts w:hint="eastAsia" w:ascii="黑体" w:hAnsi="黑体" w:eastAsia="黑体"/>
          <w:sz w:val="30"/>
          <w:szCs w:val="30"/>
        </w:rPr>
      </w:pPr>
      <w:r>
        <w:rPr>
          <w:rFonts w:hint="eastAsia" w:ascii="宋体" w:hAnsi="宋体" w:eastAsia="宋体" w:cs="宋体"/>
          <w:color w:val="000000"/>
          <w:kern w:val="0"/>
          <w:sz w:val="24"/>
          <w:szCs w:val="24"/>
        </w:rPr>
        <w:t>评价人员：                                           日期：</w:t>
      </w:r>
      <w:r>
        <w:rPr>
          <w:rFonts w:ascii="黑体" w:hAnsi="黑体" w:eastAsia="黑体"/>
          <w:sz w:val="30"/>
          <w:szCs w:val="30"/>
        </w:rPr>
        <w:br w:type="page"/>
      </w:r>
      <w:r>
        <w:rPr>
          <w:rFonts w:hint="eastAsia" w:ascii="黑体" w:hAnsi="黑体" w:eastAsia="黑体"/>
          <w:szCs w:val="32"/>
        </w:rPr>
        <w:t>附件3-3：</w:t>
      </w:r>
    </w:p>
    <w:p>
      <w:pPr>
        <w:spacing w:line="480" w:lineRule="exact"/>
        <w:jc w:val="center"/>
        <w:rPr>
          <w:rFonts w:hint="eastAsia" w:ascii="方正小标宋简体" w:hAnsi="宋体" w:eastAsia="方正小标宋简体" w:cs="宋体"/>
          <w:color w:val="000000"/>
          <w:kern w:val="0"/>
          <w:szCs w:val="32"/>
        </w:rPr>
      </w:pPr>
      <w:r>
        <w:rPr>
          <w:rFonts w:hint="eastAsia" w:ascii="方正小标宋简体" w:hAnsi="宋体" w:eastAsia="方正小标宋简体" w:cs="宋体"/>
          <w:color w:val="000000"/>
          <w:kern w:val="0"/>
          <w:szCs w:val="32"/>
        </w:rPr>
        <w:t>工程质量管理标准化实施情况评价表</w:t>
      </w:r>
    </w:p>
    <w:p>
      <w:pPr>
        <w:spacing w:line="480" w:lineRule="exact"/>
        <w:jc w:val="center"/>
        <w:rPr>
          <w:rFonts w:hint="eastAsia" w:ascii="黑体" w:hAnsi="黑体" w:eastAsia="黑体"/>
          <w:sz w:val="28"/>
          <w:szCs w:val="28"/>
        </w:rPr>
      </w:pPr>
      <w:r>
        <w:rPr>
          <w:rFonts w:hint="eastAsia" w:ascii="方正小标宋简体" w:hAnsi="宋体" w:eastAsia="方正小标宋简体" w:cs="宋体"/>
          <w:color w:val="000000"/>
          <w:kern w:val="0"/>
          <w:sz w:val="28"/>
          <w:szCs w:val="28"/>
        </w:rPr>
        <w:t>（</w:t>
      </w:r>
      <w:r>
        <w:rPr>
          <w:rFonts w:hint="eastAsia" w:ascii="方正小标宋简体" w:hAnsi="宋体" w:eastAsia="方正小标宋简体" w:cs="宋体"/>
          <w:color w:val="000000"/>
          <w:kern w:val="0"/>
          <w:sz w:val="28"/>
          <w:szCs w:val="28"/>
          <w:lang w:val="en-US" w:eastAsia="zh-CN"/>
        </w:rPr>
        <w:t>房屋建筑</w:t>
      </w:r>
      <w:r>
        <w:rPr>
          <w:rFonts w:hint="eastAsia" w:ascii="方正小标宋简体" w:hAnsi="宋体" w:eastAsia="方正小标宋简体" w:cs="宋体"/>
          <w:color w:val="000000"/>
          <w:kern w:val="0"/>
          <w:sz w:val="28"/>
          <w:szCs w:val="28"/>
        </w:rPr>
        <w:t>装修安装工程实体质量）</w:t>
      </w:r>
    </w:p>
    <w:p>
      <w:pPr>
        <w:spacing w:line="480" w:lineRule="exact"/>
        <w:ind w:firstLine="120" w:firstLineChars="50"/>
        <w:rPr>
          <w:rFonts w:hint="eastAsia" w:ascii="黑体" w:hAnsi="黑体" w:eastAsia="黑体"/>
          <w:sz w:val="24"/>
          <w:szCs w:val="24"/>
        </w:rPr>
      </w:pPr>
      <w:r>
        <w:rPr>
          <w:rFonts w:hint="eastAsia" w:ascii="黑体" w:hAnsi="黑体" w:eastAsia="黑体" w:cs="宋体"/>
          <w:color w:val="000000"/>
          <w:kern w:val="0"/>
          <w:sz w:val="24"/>
          <w:szCs w:val="24"/>
        </w:rPr>
        <w:t>工程名称：                           施工单位：</w:t>
      </w:r>
    </w:p>
    <w:tbl>
      <w:tblPr>
        <w:tblStyle w:val="16"/>
        <w:tblW w:w="8796" w:type="dxa"/>
        <w:jc w:val="center"/>
        <w:tblLayout w:type="autofit"/>
        <w:tblCellMar>
          <w:top w:w="0" w:type="dxa"/>
          <w:left w:w="108" w:type="dxa"/>
          <w:bottom w:w="0" w:type="dxa"/>
          <w:right w:w="108" w:type="dxa"/>
        </w:tblCellMar>
      </w:tblPr>
      <w:tblGrid>
        <w:gridCol w:w="732"/>
        <w:gridCol w:w="1470"/>
        <w:gridCol w:w="2604"/>
        <w:gridCol w:w="3990"/>
      </w:tblGrid>
      <w:tr>
        <w:tblPrEx>
          <w:tblCellMar>
            <w:top w:w="0" w:type="dxa"/>
            <w:left w:w="108" w:type="dxa"/>
            <w:bottom w:w="0" w:type="dxa"/>
            <w:right w:w="108" w:type="dxa"/>
          </w:tblCellMar>
        </w:tblPrEx>
        <w:trPr>
          <w:trHeight w:val="600"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评价项目</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实施应用情况</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评价结果</w:t>
            </w:r>
          </w:p>
        </w:tc>
      </w:tr>
      <w:tr>
        <w:tblPrEx>
          <w:tblCellMar>
            <w:top w:w="0" w:type="dxa"/>
            <w:left w:w="108" w:type="dxa"/>
            <w:bottom w:w="0" w:type="dxa"/>
            <w:right w:w="108" w:type="dxa"/>
          </w:tblCellMar>
        </w:tblPrEx>
        <w:trPr>
          <w:trHeight w:val="724" w:hRule="atLeast"/>
          <w:jc w:val="center"/>
        </w:trPr>
        <w:tc>
          <w:tcPr>
            <w:tcW w:w="732"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470"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防水及屋面</w:t>
            </w:r>
          </w:p>
          <w:p>
            <w:pPr>
              <w:widowControl/>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工程</w:t>
            </w: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3990"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724" w:hRule="atLeast"/>
          <w:jc w:val="center"/>
        </w:trPr>
        <w:tc>
          <w:tcPr>
            <w:tcW w:w="732"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c>
          <w:tcPr>
            <w:tcW w:w="147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ascii="黑体" w:hAnsi="黑体" w:eastAsia="黑体" w:cs="宋体"/>
                <w:color w:val="000000"/>
                <w:kern w:val="0"/>
                <w:sz w:val="24"/>
                <w:szCs w:val="24"/>
              </w:rPr>
            </w:pP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3990"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724" w:hRule="atLeast"/>
          <w:jc w:val="center"/>
        </w:trPr>
        <w:tc>
          <w:tcPr>
            <w:tcW w:w="732"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c>
          <w:tcPr>
            <w:tcW w:w="147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ascii="黑体" w:hAnsi="黑体" w:eastAsia="黑体" w:cs="宋体"/>
                <w:color w:val="000000"/>
                <w:kern w:val="0"/>
                <w:sz w:val="24"/>
                <w:szCs w:val="24"/>
              </w:rPr>
            </w:pP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399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r>
      <w:tr>
        <w:trPr>
          <w:trHeight w:val="724" w:hRule="atLeast"/>
          <w:jc w:val="center"/>
        </w:trPr>
        <w:tc>
          <w:tcPr>
            <w:tcW w:w="732"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470"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装饰装修</w:t>
            </w:r>
          </w:p>
          <w:p>
            <w:pPr>
              <w:widowControl/>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工程</w:t>
            </w: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3990"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724" w:hRule="atLeast"/>
          <w:jc w:val="center"/>
        </w:trPr>
        <w:tc>
          <w:tcPr>
            <w:tcW w:w="732"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c>
          <w:tcPr>
            <w:tcW w:w="147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ascii="宋体" w:hAnsi="宋体" w:eastAsia="宋体" w:cs="宋体"/>
                <w:color w:val="000000"/>
                <w:kern w:val="0"/>
                <w:sz w:val="24"/>
                <w:szCs w:val="24"/>
              </w:rPr>
            </w:pP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3990"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724" w:hRule="atLeast"/>
          <w:jc w:val="center"/>
        </w:trPr>
        <w:tc>
          <w:tcPr>
            <w:tcW w:w="732"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c>
          <w:tcPr>
            <w:tcW w:w="147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ascii="宋体" w:hAnsi="宋体" w:eastAsia="宋体" w:cs="宋体"/>
                <w:color w:val="000000"/>
                <w:kern w:val="0"/>
                <w:sz w:val="24"/>
                <w:szCs w:val="24"/>
              </w:rPr>
            </w:pP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399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24" w:hRule="atLeast"/>
          <w:jc w:val="center"/>
        </w:trPr>
        <w:tc>
          <w:tcPr>
            <w:tcW w:w="732"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470"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建筑电气</w:t>
            </w:r>
          </w:p>
          <w:p>
            <w:pPr>
              <w:widowControl/>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安装工程</w:t>
            </w: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3990"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rPr>
          <w:trHeight w:val="724" w:hRule="atLeast"/>
          <w:jc w:val="center"/>
        </w:trPr>
        <w:tc>
          <w:tcPr>
            <w:tcW w:w="732"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c>
          <w:tcPr>
            <w:tcW w:w="147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ascii="宋体" w:hAnsi="宋体" w:eastAsia="宋体" w:cs="宋体"/>
                <w:color w:val="000000"/>
                <w:kern w:val="0"/>
                <w:sz w:val="24"/>
                <w:szCs w:val="24"/>
              </w:rPr>
            </w:pP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3990"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724" w:hRule="atLeast"/>
          <w:jc w:val="center"/>
        </w:trPr>
        <w:tc>
          <w:tcPr>
            <w:tcW w:w="732"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c>
          <w:tcPr>
            <w:tcW w:w="1470"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eastAsia="宋体" w:cs="宋体"/>
                <w:color w:val="000000"/>
                <w:kern w:val="0"/>
                <w:sz w:val="24"/>
                <w:szCs w:val="24"/>
              </w:rPr>
            </w:pP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3990"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24" w:hRule="atLeast"/>
          <w:jc w:val="center"/>
        </w:trPr>
        <w:tc>
          <w:tcPr>
            <w:tcW w:w="73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47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建筑给排水、通风与空调工程</w:t>
            </w:r>
          </w:p>
        </w:tc>
        <w:tc>
          <w:tcPr>
            <w:tcW w:w="2604" w:type="dxa"/>
            <w:tcBorders>
              <w:top w:val="single" w:color="auto" w:sz="4" w:space="0"/>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3990" w:type="dxa"/>
            <w:tcBorders>
              <w:top w:val="single" w:color="auto" w:sz="4" w:space="0"/>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724" w:hRule="atLeast"/>
          <w:jc w:val="center"/>
        </w:trPr>
        <w:tc>
          <w:tcPr>
            <w:tcW w:w="732"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c>
          <w:tcPr>
            <w:tcW w:w="147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3990"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724" w:hRule="atLeast"/>
          <w:jc w:val="center"/>
        </w:trPr>
        <w:tc>
          <w:tcPr>
            <w:tcW w:w="732"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c>
          <w:tcPr>
            <w:tcW w:w="1470"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c>
          <w:tcPr>
            <w:tcW w:w="2604" w:type="dxa"/>
            <w:tcBorders>
              <w:top w:val="nil"/>
              <w:left w:val="nil"/>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3990"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77" w:hRule="atLeast"/>
          <w:jc w:val="center"/>
        </w:trPr>
        <w:tc>
          <w:tcPr>
            <w:tcW w:w="22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小  计</w:t>
            </w:r>
          </w:p>
        </w:tc>
        <w:tc>
          <w:tcPr>
            <w:tcW w:w="6594" w:type="dxa"/>
            <w:gridSpan w:val="2"/>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工程涉及A类子项共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p>
            <w:pPr>
              <w:widowControl/>
              <w:spacing w:line="42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工程涉及子项共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项（含A、B、C类）。</w:t>
            </w:r>
          </w:p>
        </w:tc>
      </w:tr>
    </w:tbl>
    <w:p>
      <w:pPr>
        <w:rPr>
          <w:rFonts w:hint="eastAsia" w:ascii="黑体" w:hAnsi="黑体" w:eastAsia="黑体"/>
          <w:sz w:val="30"/>
          <w:szCs w:val="30"/>
        </w:rPr>
      </w:pPr>
      <w:r>
        <w:rPr>
          <w:rFonts w:hint="eastAsia" w:ascii="宋体" w:hAnsi="宋体" w:eastAsia="宋体" w:cs="宋体"/>
          <w:color w:val="000000"/>
          <w:kern w:val="0"/>
          <w:sz w:val="24"/>
          <w:szCs w:val="24"/>
        </w:rPr>
        <w:t>评价人员：                                           日期：</w:t>
      </w:r>
    </w:p>
    <w:p>
      <w:pPr>
        <w:spacing w:line="480" w:lineRule="exact"/>
        <w:rPr>
          <w:rFonts w:hint="eastAsia" w:ascii="黑体" w:hAnsi="黑体" w:eastAsia="黑体"/>
          <w:sz w:val="30"/>
          <w:szCs w:val="30"/>
        </w:rPr>
      </w:pPr>
      <w:r>
        <w:rPr>
          <w:rFonts w:hint="eastAsia" w:ascii="黑体" w:hAnsi="黑体" w:eastAsia="黑体"/>
          <w:szCs w:val="32"/>
        </w:rPr>
        <w:t>附件3-</w:t>
      </w:r>
      <w:r>
        <w:rPr>
          <w:rFonts w:hint="eastAsia" w:ascii="黑体" w:hAnsi="黑体" w:eastAsia="黑体"/>
          <w:szCs w:val="32"/>
          <w:lang w:val="en-US" w:eastAsia="zh-CN"/>
        </w:rPr>
        <w:t>4</w:t>
      </w:r>
      <w:r>
        <w:rPr>
          <w:rFonts w:hint="eastAsia" w:ascii="黑体" w:hAnsi="黑体" w:eastAsia="黑体"/>
          <w:szCs w:val="32"/>
        </w:rPr>
        <w:t>：</w:t>
      </w:r>
    </w:p>
    <w:p>
      <w:pPr>
        <w:spacing w:line="480" w:lineRule="exact"/>
        <w:jc w:val="center"/>
        <w:rPr>
          <w:rFonts w:hint="eastAsia" w:ascii="方正小标宋简体" w:hAnsi="宋体" w:eastAsia="方正小标宋简体" w:cs="宋体"/>
          <w:color w:val="000000"/>
          <w:kern w:val="0"/>
          <w:szCs w:val="32"/>
        </w:rPr>
      </w:pPr>
      <w:r>
        <w:rPr>
          <w:rFonts w:hint="eastAsia" w:ascii="方正小标宋简体" w:hAnsi="宋体" w:eastAsia="方正小标宋简体" w:cs="宋体"/>
          <w:color w:val="000000"/>
          <w:kern w:val="0"/>
          <w:szCs w:val="32"/>
        </w:rPr>
        <w:t>工程质量管理标准化实施情况评价表</w:t>
      </w:r>
    </w:p>
    <w:p>
      <w:pPr>
        <w:spacing w:line="480" w:lineRule="exact"/>
        <w:jc w:val="center"/>
        <w:rPr>
          <w:rFonts w:hint="eastAsia" w:ascii="方正小标宋简体" w:hAnsi="宋体" w:eastAsia="方正小标宋简体" w:cs="宋体"/>
          <w:color w:val="000000"/>
          <w:kern w:val="0"/>
          <w:sz w:val="28"/>
          <w:szCs w:val="28"/>
        </w:rPr>
      </w:pPr>
      <w:r>
        <w:rPr>
          <w:rFonts w:hint="eastAsia" w:ascii="方正小标宋简体" w:hAnsi="宋体" w:eastAsia="方正小标宋简体" w:cs="宋体"/>
          <w:color w:val="000000"/>
          <w:kern w:val="0"/>
          <w:sz w:val="28"/>
          <w:szCs w:val="28"/>
        </w:rPr>
        <w:t>（</w:t>
      </w:r>
      <w:r>
        <w:rPr>
          <w:rFonts w:hint="eastAsia" w:ascii="方正小标宋简体" w:hAnsi="宋体" w:eastAsia="方正小标宋简体" w:cs="宋体"/>
          <w:color w:val="000000"/>
          <w:kern w:val="0"/>
          <w:sz w:val="28"/>
          <w:szCs w:val="28"/>
          <w:lang w:val="en-US" w:eastAsia="zh-CN"/>
        </w:rPr>
        <w:t>市政道路路基基层</w:t>
      </w:r>
      <w:r>
        <w:rPr>
          <w:rFonts w:hint="eastAsia" w:ascii="方正小标宋简体" w:hAnsi="宋体" w:eastAsia="方正小标宋简体" w:cs="宋体"/>
          <w:color w:val="000000"/>
          <w:kern w:val="0"/>
          <w:sz w:val="28"/>
          <w:szCs w:val="28"/>
        </w:rPr>
        <w:t>工程实体质量）</w:t>
      </w:r>
    </w:p>
    <w:p>
      <w:pPr>
        <w:spacing w:line="480" w:lineRule="exact"/>
        <w:rPr>
          <w:rFonts w:hint="eastAsia" w:ascii="黑体" w:hAnsi="黑体" w:eastAsia="黑体"/>
          <w:sz w:val="24"/>
          <w:szCs w:val="24"/>
        </w:rPr>
      </w:pPr>
      <w:r>
        <w:rPr>
          <w:rFonts w:hint="eastAsia" w:ascii="黑体" w:hAnsi="黑体" w:eastAsia="黑体" w:cs="宋体"/>
          <w:color w:val="000000"/>
          <w:kern w:val="0"/>
          <w:sz w:val="24"/>
          <w:szCs w:val="24"/>
        </w:rPr>
        <w:t>工程名称：                            施工单位：</w:t>
      </w:r>
    </w:p>
    <w:tbl>
      <w:tblPr>
        <w:tblStyle w:val="16"/>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354"/>
        <w:gridCol w:w="2661"/>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7"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354"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评价项目</w:t>
            </w:r>
          </w:p>
        </w:tc>
        <w:tc>
          <w:tcPr>
            <w:tcW w:w="2661"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实施应用情况</w:t>
            </w:r>
          </w:p>
        </w:tc>
        <w:tc>
          <w:tcPr>
            <w:tcW w:w="4032"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354" w:type="dxa"/>
            <w:vMerge w:val="restart"/>
            <w:shd w:val="clear" w:color="auto" w:fill="auto"/>
            <w:noWrap w:val="0"/>
            <w:vAlign w:val="center"/>
          </w:tcPr>
          <w:p>
            <w:pPr>
              <w:widowControl/>
              <w:spacing w:line="36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rPr>
              <w:t>模板工程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354" w:type="dxa"/>
            <w:vMerge w:val="restart"/>
            <w:shd w:val="clear" w:color="auto" w:fill="auto"/>
            <w:noWrap w:val="0"/>
            <w:vAlign w:val="center"/>
          </w:tcPr>
          <w:p>
            <w:pPr>
              <w:widowControl/>
              <w:spacing w:line="36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rPr>
              <w:t>钢筋工程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354" w:type="dxa"/>
            <w:vMerge w:val="restart"/>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混凝土</w:t>
            </w:r>
          </w:p>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354" w:type="dxa"/>
            <w:vMerge w:val="restart"/>
            <w:shd w:val="clear" w:color="auto" w:fill="auto"/>
            <w:noWrap w:val="0"/>
            <w:vAlign w:val="center"/>
          </w:tcPr>
          <w:p>
            <w:pPr>
              <w:widowControl/>
              <w:spacing w:line="36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路基</w:t>
            </w:r>
            <w:r>
              <w:rPr>
                <w:rFonts w:hint="eastAsia" w:ascii="黑体" w:hAnsi="黑体" w:eastAsia="黑体" w:cs="宋体"/>
                <w:color w:val="000000"/>
                <w:kern w:val="0"/>
                <w:sz w:val="24"/>
                <w:szCs w:val="24"/>
              </w:rPr>
              <w:t>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354" w:type="dxa"/>
            <w:vMerge w:val="restart"/>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基层</w:t>
            </w:r>
            <w:r>
              <w:rPr>
                <w:rFonts w:hint="eastAsia" w:ascii="黑体" w:hAnsi="黑体" w:eastAsia="黑体" w:cs="宋体"/>
                <w:color w:val="000000"/>
                <w:kern w:val="0"/>
                <w:sz w:val="24"/>
                <w:szCs w:val="24"/>
              </w:rPr>
              <w:t>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081" w:type="dxa"/>
            <w:gridSpan w:val="2"/>
            <w:shd w:val="clear" w:color="auto" w:fill="auto"/>
            <w:noWrap w:val="0"/>
            <w:vAlign w:val="center"/>
          </w:tcPr>
          <w:p>
            <w:pPr>
              <w:widowControl/>
              <w:spacing w:line="360" w:lineRule="exact"/>
              <w:ind w:firstLine="600" w:firstLineChars="250"/>
              <w:rPr>
                <w:rFonts w:ascii="宋体" w:hAnsi="宋体" w:eastAsia="宋体" w:cs="宋体"/>
                <w:color w:val="000000"/>
                <w:kern w:val="0"/>
                <w:sz w:val="24"/>
                <w:szCs w:val="24"/>
              </w:rPr>
            </w:pPr>
            <w:r>
              <w:rPr>
                <w:rFonts w:hint="eastAsia" w:ascii="黑体" w:hAnsi="黑体" w:eastAsia="黑体" w:cs="宋体"/>
                <w:color w:val="000000"/>
                <w:kern w:val="0"/>
                <w:sz w:val="24"/>
                <w:szCs w:val="24"/>
              </w:rPr>
              <w:t>小  计</w:t>
            </w:r>
          </w:p>
        </w:tc>
        <w:tc>
          <w:tcPr>
            <w:tcW w:w="6693" w:type="dxa"/>
            <w:gridSpan w:val="2"/>
            <w:shd w:val="clear" w:color="auto" w:fill="auto"/>
            <w:noWrap w:val="0"/>
            <w:vAlign w:val="center"/>
          </w:tcPr>
          <w:p>
            <w:pPr>
              <w:widowControl/>
              <w:spacing w:line="360" w:lineRule="exac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工程涉及A类子项共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工程涉及子项共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项（含A、B、C类）。</w:t>
            </w:r>
          </w:p>
        </w:tc>
      </w:tr>
    </w:tbl>
    <w:p>
      <w:pPr>
        <w:spacing w:line="48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评价人员：                                           日期：</w:t>
      </w:r>
    </w:p>
    <w:p>
      <w:pPr>
        <w:spacing w:line="480" w:lineRule="exact"/>
        <w:rPr>
          <w:rFonts w:hint="eastAsia" w:ascii="黑体" w:hAnsi="黑体" w:eastAsia="黑体"/>
          <w:szCs w:val="32"/>
        </w:rPr>
      </w:pPr>
      <w:r>
        <w:rPr>
          <w:rFonts w:ascii="黑体" w:hAnsi="黑体" w:eastAsia="黑体"/>
          <w:sz w:val="30"/>
          <w:szCs w:val="30"/>
        </w:rPr>
        <w:br w:type="page"/>
      </w:r>
    </w:p>
    <w:p>
      <w:pPr>
        <w:spacing w:line="480" w:lineRule="exact"/>
        <w:rPr>
          <w:rFonts w:hint="eastAsia" w:ascii="黑体" w:hAnsi="黑体" w:eastAsia="黑体"/>
          <w:sz w:val="30"/>
          <w:szCs w:val="30"/>
        </w:rPr>
      </w:pPr>
      <w:r>
        <w:rPr>
          <w:rFonts w:hint="eastAsia" w:ascii="黑体" w:hAnsi="黑体" w:eastAsia="黑体"/>
          <w:szCs w:val="32"/>
        </w:rPr>
        <w:t>附件3-</w:t>
      </w:r>
      <w:r>
        <w:rPr>
          <w:rFonts w:hint="eastAsia" w:ascii="黑体" w:hAnsi="黑体" w:eastAsia="黑体"/>
          <w:szCs w:val="32"/>
          <w:lang w:val="en-US" w:eastAsia="zh-CN"/>
        </w:rPr>
        <w:t>5</w:t>
      </w:r>
      <w:r>
        <w:rPr>
          <w:rFonts w:hint="eastAsia" w:ascii="黑体" w:hAnsi="黑体" w:eastAsia="黑体"/>
          <w:szCs w:val="32"/>
        </w:rPr>
        <w:t>：</w:t>
      </w:r>
    </w:p>
    <w:p>
      <w:pPr>
        <w:spacing w:line="480" w:lineRule="exact"/>
        <w:jc w:val="center"/>
        <w:rPr>
          <w:rFonts w:hint="eastAsia" w:ascii="方正小标宋简体" w:hAnsi="宋体" w:eastAsia="方正小标宋简体" w:cs="宋体"/>
          <w:color w:val="000000"/>
          <w:kern w:val="0"/>
          <w:szCs w:val="32"/>
        </w:rPr>
      </w:pPr>
      <w:r>
        <w:rPr>
          <w:rFonts w:hint="eastAsia" w:ascii="方正小标宋简体" w:hAnsi="宋体" w:eastAsia="方正小标宋简体" w:cs="宋体"/>
          <w:color w:val="000000"/>
          <w:kern w:val="0"/>
          <w:szCs w:val="32"/>
        </w:rPr>
        <w:t>工程质量管理标准化实施情况评价表</w:t>
      </w:r>
    </w:p>
    <w:p>
      <w:pPr>
        <w:spacing w:line="480" w:lineRule="exact"/>
        <w:jc w:val="center"/>
        <w:rPr>
          <w:rFonts w:hint="eastAsia" w:ascii="方正小标宋简体" w:hAnsi="宋体" w:eastAsia="方正小标宋简体" w:cs="宋体"/>
          <w:color w:val="000000"/>
          <w:kern w:val="0"/>
          <w:sz w:val="28"/>
          <w:szCs w:val="28"/>
        </w:rPr>
      </w:pPr>
      <w:r>
        <w:rPr>
          <w:rFonts w:hint="eastAsia" w:ascii="方正小标宋简体" w:hAnsi="宋体" w:eastAsia="方正小标宋简体" w:cs="宋体"/>
          <w:color w:val="000000"/>
          <w:kern w:val="0"/>
          <w:sz w:val="28"/>
          <w:szCs w:val="28"/>
        </w:rPr>
        <w:t>（</w:t>
      </w:r>
      <w:r>
        <w:rPr>
          <w:rFonts w:hint="eastAsia" w:ascii="方正小标宋简体" w:hAnsi="宋体" w:eastAsia="方正小标宋简体" w:cs="宋体"/>
          <w:color w:val="000000"/>
          <w:kern w:val="0"/>
          <w:sz w:val="28"/>
          <w:szCs w:val="28"/>
          <w:lang w:val="en-US" w:eastAsia="zh-CN"/>
        </w:rPr>
        <w:t>市政道路面层及附属</w:t>
      </w:r>
      <w:r>
        <w:rPr>
          <w:rFonts w:hint="eastAsia" w:ascii="方正小标宋简体" w:hAnsi="宋体" w:eastAsia="方正小标宋简体" w:cs="宋体"/>
          <w:color w:val="000000"/>
          <w:kern w:val="0"/>
          <w:sz w:val="28"/>
          <w:szCs w:val="28"/>
        </w:rPr>
        <w:t>工程实体质量）</w:t>
      </w:r>
    </w:p>
    <w:p>
      <w:pPr>
        <w:spacing w:line="480" w:lineRule="exact"/>
        <w:rPr>
          <w:rFonts w:hint="eastAsia" w:ascii="黑体" w:hAnsi="黑体" w:eastAsia="黑体"/>
          <w:sz w:val="24"/>
          <w:szCs w:val="24"/>
        </w:rPr>
      </w:pPr>
      <w:r>
        <w:rPr>
          <w:rFonts w:hint="eastAsia" w:ascii="黑体" w:hAnsi="黑体" w:eastAsia="黑体" w:cs="宋体"/>
          <w:color w:val="000000"/>
          <w:kern w:val="0"/>
          <w:sz w:val="24"/>
          <w:szCs w:val="24"/>
        </w:rPr>
        <w:t>工程名称：                            施工单位：</w:t>
      </w:r>
    </w:p>
    <w:tbl>
      <w:tblPr>
        <w:tblStyle w:val="16"/>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354"/>
        <w:gridCol w:w="2661"/>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7"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354"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评价项目</w:t>
            </w:r>
          </w:p>
        </w:tc>
        <w:tc>
          <w:tcPr>
            <w:tcW w:w="2661"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实施应用情况</w:t>
            </w:r>
          </w:p>
        </w:tc>
        <w:tc>
          <w:tcPr>
            <w:tcW w:w="4032"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w:t>
            </w:r>
          </w:p>
        </w:tc>
        <w:tc>
          <w:tcPr>
            <w:tcW w:w="1354" w:type="dxa"/>
            <w:vMerge w:val="restart"/>
            <w:shd w:val="clear" w:color="auto" w:fill="auto"/>
            <w:noWrap w:val="0"/>
            <w:vAlign w:val="center"/>
          </w:tcPr>
          <w:p>
            <w:pPr>
              <w:widowControl/>
              <w:spacing w:line="4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面层工程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c>
          <w:tcPr>
            <w:tcW w:w="1354" w:type="dxa"/>
            <w:vMerge w:val="restart"/>
            <w:shd w:val="clear" w:color="auto" w:fill="auto"/>
            <w:noWrap w:val="0"/>
            <w:vAlign w:val="center"/>
          </w:tcPr>
          <w:p>
            <w:pPr>
              <w:widowControl/>
              <w:spacing w:line="400" w:lineRule="exact"/>
              <w:jc w:val="center"/>
              <w:textAlignment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人行道工程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400" w:lineRule="exact"/>
              <w:jc w:val="center"/>
              <w:textAlignment w:val="center"/>
              <w:rPr>
                <w:rFonts w:hint="eastAsia" w:ascii="黑体" w:hAnsi="黑体" w:eastAsia="黑体" w:cs="宋体"/>
                <w:color w:val="000000"/>
                <w:kern w:val="0"/>
                <w:sz w:val="24"/>
                <w:szCs w:val="24"/>
                <w:lang w:val="en-US" w:eastAsia="zh-CN"/>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400" w:lineRule="exact"/>
              <w:jc w:val="center"/>
              <w:textAlignment w:val="center"/>
              <w:rPr>
                <w:rFonts w:hint="eastAsia" w:ascii="黑体" w:hAnsi="黑体" w:eastAsia="黑体" w:cs="宋体"/>
                <w:color w:val="000000"/>
                <w:kern w:val="0"/>
                <w:sz w:val="24"/>
                <w:szCs w:val="24"/>
                <w:lang w:val="en-US" w:eastAsia="zh-CN"/>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w:t>
            </w:r>
          </w:p>
        </w:tc>
        <w:tc>
          <w:tcPr>
            <w:tcW w:w="1354" w:type="dxa"/>
            <w:vMerge w:val="restart"/>
            <w:shd w:val="clear" w:color="auto" w:fill="auto"/>
            <w:noWrap w:val="0"/>
            <w:vAlign w:val="center"/>
          </w:tcPr>
          <w:p>
            <w:pPr>
              <w:widowControl/>
              <w:spacing w:line="400" w:lineRule="exact"/>
              <w:jc w:val="center"/>
              <w:textAlignment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道路附属工</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081" w:type="dxa"/>
            <w:gridSpan w:val="2"/>
            <w:shd w:val="clear" w:color="auto" w:fill="auto"/>
            <w:noWrap w:val="0"/>
            <w:vAlign w:val="center"/>
          </w:tcPr>
          <w:p>
            <w:pPr>
              <w:widowControl/>
              <w:spacing w:line="360" w:lineRule="exact"/>
              <w:ind w:firstLine="600" w:firstLineChars="250"/>
              <w:rPr>
                <w:rFonts w:ascii="宋体" w:hAnsi="宋体" w:eastAsia="宋体" w:cs="宋体"/>
                <w:color w:val="000000"/>
                <w:kern w:val="0"/>
                <w:sz w:val="24"/>
                <w:szCs w:val="24"/>
              </w:rPr>
            </w:pPr>
            <w:r>
              <w:rPr>
                <w:rFonts w:hint="eastAsia" w:ascii="黑体" w:hAnsi="黑体" w:eastAsia="黑体" w:cs="宋体"/>
                <w:color w:val="000000"/>
                <w:kern w:val="0"/>
                <w:sz w:val="24"/>
                <w:szCs w:val="24"/>
              </w:rPr>
              <w:t>小  计</w:t>
            </w:r>
          </w:p>
        </w:tc>
        <w:tc>
          <w:tcPr>
            <w:tcW w:w="6693" w:type="dxa"/>
            <w:gridSpan w:val="2"/>
            <w:shd w:val="clear" w:color="auto" w:fill="auto"/>
            <w:noWrap w:val="0"/>
            <w:vAlign w:val="center"/>
          </w:tcPr>
          <w:p>
            <w:pPr>
              <w:widowControl/>
              <w:spacing w:line="360" w:lineRule="exac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工程涉及A类子项共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工程涉及子项共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项（含A、B、C类）。</w:t>
            </w:r>
          </w:p>
        </w:tc>
      </w:tr>
    </w:tbl>
    <w:p>
      <w:pPr>
        <w:spacing w:line="480" w:lineRule="exact"/>
        <w:rPr>
          <w:rFonts w:hint="eastAsia" w:ascii="黑体" w:hAnsi="黑体" w:eastAsia="黑体"/>
          <w:szCs w:val="32"/>
        </w:rPr>
      </w:pPr>
      <w:r>
        <w:rPr>
          <w:rFonts w:hint="eastAsia" w:ascii="宋体" w:hAnsi="宋体" w:eastAsia="宋体" w:cs="宋体"/>
          <w:color w:val="000000"/>
          <w:kern w:val="0"/>
          <w:sz w:val="24"/>
          <w:szCs w:val="24"/>
        </w:rPr>
        <w:t>评价人员：                                           日期：</w:t>
      </w:r>
    </w:p>
    <w:p>
      <w:pPr>
        <w:rPr>
          <w:rFonts w:hint="eastAsia" w:ascii="黑体" w:hAnsi="黑体" w:eastAsia="黑体"/>
          <w:szCs w:val="32"/>
        </w:rPr>
      </w:pPr>
      <w:r>
        <w:rPr>
          <w:rFonts w:hint="eastAsia" w:ascii="黑体" w:hAnsi="黑体" w:eastAsia="黑体"/>
          <w:szCs w:val="32"/>
        </w:rPr>
        <w:br w:type="page"/>
      </w:r>
    </w:p>
    <w:p>
      <w:pPr>
        <w:spacing w:line="480" w:lineRule="exact"/>
        <w:rPr>
          <w:rFonts w:hint="eastAsia" w:ascii="黑体" w:hAnsi="黑体" w:eastAsia="黑体"/>
          <w:sz w:val="30"/>
          <w:szCs w:val="30"/>
        </w:rPr>
      </w:pPr>
      <w:r>
        <w:rPr>
          <w:rFonts w:hint="eastAsia" w:ascii="黑体" w:hAnsi="黑体" w:eastAsia="黑体"/>
          <w:szCs w:val="32"/>
        </w:rPr>
        <w:t>附件3-</w:t>
      </w:r>
      <w:r>
        <w:rPr>
          <w:rFonts w:hint="eastAsia" w:ascii="黑体" w:hAnsi="黑体" w:eastAsia="黑体"/>
          <w:szCs w:val="32"/>
          <w:lang w:val="en-US" w:eastAsia="zh-CN"/>
        </w:rPr>
        <w:t>6</w:t>
      </w:r>
      <w:r>
        <w:rPr>
          <w:rFonts w:hint="eastAsia" w:ascii="黑体" w:hAnsi="黑体" w:eastAsia="黑体"/>
          <w:szCs w:val="32"/>
        </w:rPr>
        <w:t>：</w:t>
      </w:r>
    </w:p>
    <w:p>
      <w:pPr>
        <w:spacing w:line="480" w:lineRule="exact"/>
        <w:jc w:val="center"/>
        <w:rPr>
          <w:rFonts w:hint="eastAsia" w:ascii="方正小标宋简体" w:hAnsi="宋体" w:eastAsia="方正小标宋简体" w:cs="宋体"/>
          <w:color w:val="000000"/>
          <w:kern w:val="0"/>
          <w:szCs w:val="32"/>
        </w:rPr>
      </w:pPr>
      <w:r>
        <w:rPr>
          <w:rFonts w:hint="eastAsia" w:ascii="方正小标宋简体" w:hAnsi="宋体" w:eastAsia="方正小标宋简体" w:cs="宋体"/>
          <w:color w:val="000000"/>
          <w:kern w:val="0"/>
          <w:szCs w:val="32"/>
        </w:rPr>
        <w:t>工程质量管理标准化实施情况评价表</w:t>
      </w:r>
    </w:p>
    <w:p>
      <w:pPr>
        <w:spacing w:line="480" w:lineRule="exact"/>
        <w:jc w:val="center"/>
        <w:rPr>
          <w:rFonts w:hint="eastAsia" w:ascii="方正小标宋简体" w:hAnsi="宋体" w:eastAsia="方正小标宋简体" w:cs="宋体"/>
          <w:color w:val="000000"/>
          <w:kern w:val="0"/>
          <w:sz w:val="28"/>
          <w:szCs w:val="28"/>
        </w:rPr>
      </w:pPr>
      <w:r>
        <w:rPr>
          <w:rFonts w:hint="eastAsia" w:ascii="方正小标宋简体" w:hAnsi="宋体" w:eastAsia="方正小标宋简体" w:cs="宋体"/>
          <w:color w:val="000000"/>
          <w:kern w:val="0"/>
          <w:sz w:val="28"/>
          <w:szCs w:val="28"/>
        </w:rPr>
        <w:t>（</w:t>
      </w:r>
      <w:r>
        <w:rPr>
          <w:rFonts w:hint="eastAsia" w:ascii="方正小标宋简体" w:hAnsi="宋体" w:eastAsia="方正小标宋简体" w:cs="宋体"/>
          <w:color w:val="000000"/>
          <w:kern w:val="0"/>
          <w:sz w:val="28"/>
          <w:szCs w:val="28"/>
          <w:lang w:val="en-US" w:eastAsia="zh-CN"/>
        </w:rPr>
        <w:t>桥梁工程主体结构</w:t>
      </w:r>
      <w:r>
        <w:rPr>
          <w:rFonts w:hint="eastAsia" w:ascii="方正小标宋简体" w:hAnsi="宋体" w:eastAsia="方正小标宋简体" w:cs="宋体"/>
          <w:color w:val="000000"/>
          <w:kern w:val="0"/>
          <w:sz w:val="28"/>
          <w:szCs w:val="28"/>
        </w:rPr>
        <w:t>工程实体质量）</w:t>
      </w:r>
    </w:p>
    <w:p>
      <w:pPr>
        <w:spacing w:line="480" w:lineRule="exact"/>
        <w:rPr>
          <w:rFonts w:hint="eastAsia" w:ascii="黑体" w:hAnsi="黑体" w:eastAsia="黑体"/>
          <w:sz w:val="24"/>
          <w:szCs w:val="24"/>
        </w:rPr>
      </w:pPr>
      <w:r>
        <w:rPr>
          <w:rFonts w:hint="eastAsia" w:ascii="黑体" w:hAnsi="黑体" w:eastAsia="黑体" w:cs="宋体"/>
          <w:color w:val="000000"/>
          <w:kern w:val="0"/>
          <w:sz w:val="24"/>
          <w:szCs w:val="24"/>
        </w:rPr>
        <w:t>工程名称：                            施工单位：</w:t>
      </w:r>
    </w:p>
    <w:tbl>
      <w:tblPr>
        <w:tblStyle w:val="16"/>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354"/>
        <w:gridCol w:w="2661"/>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7"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354"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评价项目</w:t>
            </w:r>
          </w:p>
        </w:tc>
        <w:tc>
          <w:tcPr>
            <w:tcW w:w="2661"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实施应用情况</w:t>
            </w:r>
          </w:p>
        </w:tc>
        <w:tc>
          <w:tcPr>
            <w:tcW w:w="4032"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354" w:type="dxa"/>
            <w:vMerge w:val="restart"/>
            <w:shd w:val="clear" w:color="auto" w:fill="auto"/>
            <w:noWrap w:val="0"/>
            <w:vAlign w:val="center"/>
          </w:tcPr>
          <w:p>
            <w:pPr>
              <w:widowControl/>
              <w:spacing w:line="36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rPr>
              <w:t>模板工程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354" w:type="dxa"/>
            <w:vMerge w:val="restart"/>
            <w:shd w:val="clear" w:color="auto" w:fill="auto"/>
            <w:noWrap w:val="0"/>
            <w:vAlign w:val="center"/>
          </w:tcPr>
          <w:p>
            <w:pPr>
              <w:widowControl/>
              <w:spacing w:line="360" w:lineRule="exact"/>
              <w:rPr>
                <w:rFonts w:ascii="黑体" w:hAnsi="黑体" w:eastAsia="黑体" w:cs="宋体"/>
                <w:color w:val="000000"/>
                <w:kern w:val="0"/>
                <w:sz w:val="24"/>
                <w:szCs w:val="24"/>
              </w:rPr>
            </w:pPr>
            <w:r>
              <w:rPr>
                <w:rFonts w:hint="eastAsia" w:ascii="黑体" w:hAnsi="黑体" w:eastAsia="黑体" w:cs="宋体"/>
                <w:color w:val="000000"/>
                <w:kern w:val="0"/>
                <w:sz w:val="24"/>
                <w:szCs w:val="24"/>
              </w:rPr>
              <w:t>钢筋工程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354" w:type="dxa"/>
            <w:vMerge w:val="restart"/>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混凝土</w:t>
            </w:r>
          </w:p>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354" w:type="dxa"/>
            <w:vMerge w:val="restart"/>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预应力工程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354" w:type="dxa"/>
            <w:vMerge w:val="restart"/>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钢箱梁工程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081" w:type="dxa"/>
            <w:gridSpan w:val="2"/>
            <w:shd w:val="clear" w:color="auto" w:fill="auto"/>
            <w:noWrap w:val="0"/>
            <w:vAlign w:val="center"/>
          </w:tcPr>
          <w:p>
            <w:pPr>
              <w:widowControl/>
              <w:spacing w:line="360" w:lineRule="exact"/>
              <w:ind w:firstLine="600" w:firstLineChars="250"/>
              <w:rPr>
                <w:rFonts w:ascii="宋体" w:hAnsi="宋体" w:eastAsia="宋体" w:cs="宋体"/>
                <w:color w:val="000000"/>
                <w:kern w:val="0"/>
                <w:sz w:val="24"/>
                <w:szCs w:val="24"/>
              </w:rPr>
            </w:pPr>
            <w:r>
              <w:rPr>
                <w:rFonts w:hint="eastAsia" w:ascii="黑体" w:hAnsi="黑体" w:eastAsia="黑体" w:cs="宋体"/>
                <w:color w:val="000000"/>
                <w:kern w:val="0"/>
                <w:sz w:val="24"/>
                <w:szCs w:val="24"/>
              </w:rPr>
              <w:t>小  计</w:t>
            </w:r>
          </w:p>
        </w:tc>
        <w:tc>
          <w:tcPr>
            <w:tcW w:w="6693" w:type="dxa"/>
            <w:gridSpan w:val="2"/>
            <w:shd w:val="clear" w:color="auto" w:fill="auto"/>
            <w:noWrap w:val="0"/>
            <w:vAlign w:val="center"/>
          </w:tcPr>
          <w:p>
            <w:pPr>
              <w:widowControl/>
              <w:spacing w:line="360" w:lineRule="exac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工程涉及A类子项共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工程涉及子项共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项（含A、B、C类）。</w:t>
            </w:r>
          </w:p>
        </w:tc>
      </w:tr>
    </w:tbl>
    <w:p>
      <w:pPr>
        <w:spacing w:line="48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评价人员：                                           日期：</w:t>
      </w:r>
    </w:p>
    <w:p>
      <w:pPr>
        <w:spacing w:line="480" w:lineRule="exact"/>
        <w:rPr>
          <w:rFonts w:hint="eastAsia" w:ascii="黑体" w:hAnsi="黑体" w:eastAsia="黑体"/>
          <w:sz w:val="30"/>
          <w:szCs w:val="30"/>
        </w:rPr>
      </w:pPr>
      <w:r>
        <w:rPr>
          <w:rFonts w:hint="eastAsia" w:ascii="黑体" w:hAnsi="黑体" w:eastAsia="黑体"/>
          <w:szCs w:val="32"/>
        </w:rPr>
        <w:t>附件3-</w:t>
      </w:r>
      <w:r>
        <w:rPr>
          <w:rFonts w:hint="eastAsia" w:ascii="黑体" w:hAnsi="黑体" w:eastAsia="黑体"/>
          <w:szCs w:val="32"/>
          <w:lang w:val="en-US" w:eastAsia="zh-CN"/>
        </w:rPr>
        <w:t>7</w:t>
      </w:r>
      <w:r>
        <w:rPr>
          <w:rFonts w:hint="eastAsia" w:ascii="黑体" w:hAnsi="黑体" w:eastAsia="黑体"/>
          <w:szCs w:val="32"/>
        </w:rPr>
        <w:t>：</w:t>
      </w:r>
    </w:p>
    <w:p>
      <w:pPr>
        <w:spacing w:line="480" w:lineRule="exact"/>
        <w:jc w:val="center"/>
        <w:rPr>
          <w:rFonts w:hint="eastAsia" w:ascii="方正小标宋简体" w:hAnsi="宋体" w:eastAsia="方正小标宋简体" w:cs="宋体"/>
          <w:color w:val="000000"/>
          <w:kern w:val="0"/>
          <w:szCs w:val="32"/>
        </w:rPr>
      </w:pPr>
      <w:r>
        <w:rPr>
          <w:rFonts w:hint="eastAsia" w:ascii="方正小标宋简体" w:hAnsi="宋体" w:eastAsia="方正小标宋简体" w:cs="宋体"/>
          <w:color w:val="000000"/>
          <w:kern w:val="0"/>
          <w:szCs w:val="32"/>
        </w:rPr>
        <w:t>工程质量管理标准化实施情况评价表</w:t>
      </w:r>
    </w:p>
    <w:p>
      <w:pPr>
        <w:spacing w:line="480" w:lineRule="exact"/>
        <w:jc w:val="center"/>
        <w:rPr>
          <w:rFonts w:hint="eastAsia" w:ascii="方正小标宋简体" w:hAnsi="宋体" w:eastAsia="方正小标宋简体" w:cs="宋体"/>
          <w:color w:val="000000"/>
          <w:kern w:val="0"/>
          <w:sz w:val="28"/>
          <w:szCs w:val="28"/>
        </w:rPr>
      </w:pPr>
      <w:r>
        <w:rPr>
          <w:rFonts w:hint="eastAsia" w:ascii="方正小标宋简体" w:hAnsi="宋体" w:eastAsia="方正小标宋简体" w:cs="宋体"/>
          <w:color w:val="000000"/>
          <w:kern w:val="0"/>
          <w:sz w:val="28"/>
          <w:szCs w:val="28"/>
        </w:rPr>
        <w:t>（</w:t>
      </w:r>
      <w:r>
        <w:rPr>
          <w:rFonts w:hint="eastAsia" w:ascii="方正小标宋简体" w:hAnsi="宋体" w:eastAsia="方正小标宋简体" w:cs="宋体"/>
          <w:color w:val="000000"/>
          <w:kern w:val="0"/>
          <w:sz w:val="28"/>
          <w:szCs w:val="28"/>
          <w:lang w:val="en-US" w:eastAsia="zh-CN"/>
        </w:rPr>
        <w:t>桥梁工程桥面系及附属</w:t>
      </w:r>
      <w:r>
        <w:rPr>
          <w:rFonts w:hint="eastAsia" w:ascii="方正小标宋简体" w:hAnsi="宋体" w:eastAsia="方正小标宋简体" w:cs="宋体"/>
          <w:color w:val="000000"/>
          <w:kern w:val="0"/>
          <w:sz w:val="28"/>
          <w:szCs w:val="28"/>
        </w:rPr>
        <w:t>工程实体质量）</w:t>
      </w:r>
    </w:p>
    <w:p>
      <w:pPr>
        <w:spacing w:line="480" w:lineRule="exact"/>
        <w:rPr>
          <w:rFonts w:hint="eastAsia" w:ascii="黑体" w:hAnsi="黑体" w:eastAsia="黑体"/>
          <w:sz w:val="24"/>
          <w:szCs w:val="24"/>
        </w:rPr>
      </w:pPr>
      <w:r>
        <w:rPr>
          <w:rFonts w:hint="eastAsia" w:ascii="黑体" w:hAnsi="黑体" w:eastAsia="黑体" w:cs="宋体"/>
          <w:color w:val="000000"/>
          <w:kern w:val="0"/>
          <w:sz w:val="24"/>
          <w:szCs w:val="24"/>
        </w:rPr>
        <w:t>工程名称：                            施工单位：</w:t>
      </w:r>
    </w:p>
    <w:tbl>
      <w:tblPr>
        <w:tblStyle w:val="16"/>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354"/>
        <w:gridCol w:w="2661"/>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7"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354"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评价项目</w:t>
            </w:r>
          </w:p>
        </w:tc>
        <w:tc>
          <w:tcPr>
            <w:tcW w:w="2661"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实施应用情况</w:t>
            </w:r>
          </w:p>
        </w:tc>
        <w:tc>
          <w:tcPr>
            <w:tcW w:w="4032" w:type="dxa"/>
            <w:shd w:val="clear" w:color="auto" w:fill="auto"/>
            <w:noWrap w:val="0"/>
            <w:vAlign w:val="center"/>
          </w:tcPr>
          <w:p>
            <w:pPr>
              <w:widowControl/>
              <w:spacing w:line="36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w:t>
            </w:r>
          </w:p>
        </w:tc>
        <w:tc>
          <w:tcPr>
            <w:tcW w:w="1354" w:type="dxa"/>
            <w:vMerge w:val="restart"/>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支座工程</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c>
          <w:tcPr>
            <w:tcW w:w="1354" w:type="dxa"/>
            <w:vMerge w:val="restart"/>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rPr>
              <w:t>桥面系</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lang w:val="en-US" w:eastAsia="zh-CN"/>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lang w:val="en-US" w:eastAsia="zh-CN"/>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restart"/>
            <w:shd w:val="clear" w:color="auto" w:fill="auto"/>
            <w:noWrap w:val="0"/>
            <w:vAlign w:val="center"/>
          </w:tcPr>
          <w:p>
            <w:pPr>
              <w:widowControl/>
              <w:spacing w:line="36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w:t>
            </w:r>
          </w:p>
        </w:tc>
        <w:tc>
          <w:tcPr>
            <w:tcW w:w="1354" w:type="dxa"/>
            <w:vMerge w:val="restart"/>
            <w:shd w:val="clear" w:color="auto" w:fill="auto"/>
            <w:noWrap w:val="0"/>
            <w:vAlign w:val="center"/>
          </w:tcPr>
          <w:p>
            <w:pPr>
              <w:widowControl/>
              <w:spacing w:line="360" w:lineRule="exact"/>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桥梁</w:t>
            </w:r>
            <w:r>
              <w:rPr>
                <w:rFonts w:hint="eastAsia" w:ascii="黑体" w:hAnsi="黑体" w:eastAsia="黑体" w:cs="宋体"/>
                <w:color w:val="000000"/>
                <w:kern w:val="0"/>
                <w:sz w:val="24"/>
                <w:szCs w:val="24"/>
              </w:rPr>
              <w:t>附属结构</w:t>
            </w: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A类子项实施应用情况</w:t>
            </w:r>
          </w:p>
        </w:tc>
        <w:tc>
          <w:tcPr>
            <w:tcW w:w="4032"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B类子项实施应用情况</w:t>
            </w:r>
          </w:p>
        </w:tc>
        <w:tc>
          <w:tcPr>
            <w:tcW w:w="4032" w:type="dxa"/>
            <w:vMerge w:val="restart"/>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项，B类子效果显著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项，C类子项效果显著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jc w:val="center"/>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黑体" w:hAnsi="黑体" w:eastAsia="黑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1354"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c>
          <w:tcPr>
            <w:tcW w:w="2661" w:type="dxa"/>
            <w:shd w:val="clear" w:color="auto" w:fill="auto"/>
            <w:noWrap w:val="0"/>
            <w:vAlign w:val="center"/>
          </w:tcPr>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C类子项实施应用情况</w:t>
            </w:r>
          </w:p>
        </w:tc>
        <w:tc>
          <w:tcPr>
            <w:tcW w:w="4032" w:type="dxa"/>
            <w:vMerge w:val="continue"/>
            <w:shd w:val="clear" w:color="auto" w:fill="auto"/>
            <w:noWrap w:val="0"/>
            <w:vAlign w:val="center"/>
          </w:tcPr>
          <w:p>
            <w:pPr>
              <w:widowControl/>
              <w:spacing w:line="36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081" w:type="dxa"/>
            <w:gridSpan w:val="2"/>
            <w:shd w:val="clear" w:color="auto" w:fill="auto"/>
            <w:noWrap w:val="0"/>
            <w:vAlign w:val="center"/>
          </w:tcPr>
          <w:p>
            <w:pPr>
              <w:widowControl/>
              <w:spacing w:line="360" w:lineRule="exact"/>
              <w:ind w:firstLine="600" w:firstLineChars="250"/>
              <w:rPr>
                <w:rFonts w:ascii="宋体" w:hAnsi="宋体" w:eastAsia="宋体" w:cs="宋体"/>
                <w:color w:val="000000"/>
                <w:kern w:val="0"/>
                <w:sz w:val="24"/>
                <w:szCs w:val="24"/>
              </w:rPr>
            </w:pPr>
            <w:r>
              <w:rPr>
                <w:rFonts w:hint="eastAsia" w:ascii="黑体" w:hAnsi="黑体" w:eastAsia="黑体" w:cs="宋体"/>
                <w:color w:val="000000"/>
                <w:kern w:val="0"/>
                <w:sz w:val="24"/>
                <w:szCs w:val="24"/>
              </w:rPr>
              <w:t>小  计</w:t>
            </w:r>
          </w:p>
        </w:tc>
        <w:tc>
          <w:tcPr>
            <w:tcW w:w="6693" w:type="dxa"/>
            <w:gridSpan w:val="2"/>
            <w:shd w:val="clear" w:color="auto" w:fill="auto"/>
            <w:noWrap w:val="0"/>
            <w:vAlign w:val="center"/>
          </w:tcPr>
          <w:p>
            <w:pPr>
              <w:widowControl/>
              <w:spacing w:line="360" w:lineRule="exac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工程涉及A类子项共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w:t>
            </w:r>
          </w:p>
          <w:p>
            <w:pPr>
              <w:widowControl/>
              <w:spacing w:line="36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工程涉及子项共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项，效果显著</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项（含A、B、C类）。</w:t>
            </w:r>
          </w:p>
        </w:tc>
      </w:tr>
    </w:tbl>
    <w:p>
      <w:pPr>
        <w:spacing w:line="480" w:lineRule="exact"/>
        <w:rPr>
          <w:rFonts w:hint="eastAsia" w:ascii="黑体" w:hAnsi="黑体" w:eastAsia="黑体"/>
          <w:szCs w:val="32"/>
        </w:rPr>
      </w:pPr>
      <w:r>
        <w:rPr>
          <w:rFonts w:hint="eastAsia" w:ascii="宋体" w:hAnsi="宋体" w:eastAsia="宋体" w:cs="宋体"/>
          <w:color w:val="000000"/>
          <w:kern w:val="0"/>
          <w:sz w:val="24"/>
          <w:szCs w:val="24"/>
        </w:rPr>
        <w:t>评价人员：                                           日期：</w:t>
      </w:r>
    </w:p>
    <w:p>
      <w:pPr>
        <w:rPr>
          <w:rFonts w:hint="eastAsia" w:ascii="黑体" w:hAnsi="黑体" w:eastAsia="黑体"/>
          <w:szCs w:val="32"/>
        </w:rPr>
      </w:pPr>
      <w:r>
        <w:rPr>
          <w:rFonts w:hint="eastAsia" w:ascii="黑体" w:hAnsi="黑体" w:eastAsia="黑体"/>
          <w:szCs w:val="32"/>
        </w:rPr>
        <w:br w:type="page"/>
      </w:r>
    </w:p>
    <w:p>
      <w:pPr>
        <w:spacing w:line="480" w:lineRule="exact"/>
        <w:rPr>
          <w:rFonts w:hint="eastAsia" w:ascii="宋体" w:hAnsi="宋体" w:eastAsia="宋体" w:cs="宋体"/>
          <w:b/>
          <w:bCs/>
          <w:sz w:val="28"/>
          <w:szCs w:val="28"/>
        </w:rPr>
      </w:pPr>
      <w:r>
        <w:rPr>
          <w:rFonts w:hint="eastAsia" w:ascii="黑体" w:hAnsi="黑体" w:eastAsia="黑体"/>
          <w:szCs w:val="32"/>
        </w:rPr>
        <w:t>附件4：</w:t>
      </w:r>
    </w:p>
    <w:p>
      <w:pPr>
        <w:spacing w:line="480" w:lineRule="exact"/>
        <w:jc w:val="center"/>
        <w:rPr>
          <w:rFonts w:hint="eastAsia" w:ascii="方正小标宋简体" w:hAnsi="宋体" w:eastAsia="方正小标宋简体" w:cs="宋体"/>
          <w:color w:val="000000"/>
          <w:kern w:val="0"/>
          <w:szCs w:val="32"/>
        </w:rPr>
      </w:pPr>
      <w:r>
        <w:rPr>
          <w:rFonts w:hint="eastAsia" w:ascii="方正小标宋简体" w:hAnsi="宋体" w:eastAsia="方正小标宋简体" w:cs="宋体"/>
          <w:color w:val="000000"/>
          <w:kern w:val="0"/>
          <w:szCs w:val="32"/>
        </w:rPr>
        <w:t>工程质量管理标准化评价意见</w:t>
      </w:r>
    </w:p>
    <w:p>
      <w:pPr>
        <w:spacing w:line="480" w:lineRule="exact"/>
        <w:jc w:val="center"/>
        <w:rPr>
          <w:rFonts w:hint="eastAsia" w:ascii="方正小标宋简体" w:hAnsi="宋体" w:eastAsia="方正小标宋简体" w:cs="宋体"/>
          <w:color w:val="000000"/>
          <w:kern w:val="0"/>
          <w:szCs w:val="32"/>
        </w:rPr>
      </w:pPr>
      <w:r>
        <w:rPr>
          <w:rFonts w:hint="eastAsia" w:ascii="楷体" w:hAnsi="楷体" w:eastAsia="楷体" w:cs="楷体"/>
          <w:b/>
          <w:bCs/>
          <w:color w:val="000000"/>
          <w:kern w:val="0"/>
          <w:szCs w:val="32"/>
          <w:lang w:eastAsia="zh-CN"/>
        </w:rPr>
        <w:t>（施工单位自评用表）</w:t>
      </w:r>
    </w:p>
    <w:tbl>
      <w:tblPr>
        <w:tblStyle w:val="16"/>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89"/>
        <w:gridCol w:w="268"/>
        <w:gridCol w:w="2821"/>
        <w:gridCol w:w="1559"/>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工程名称</w:t>
            </w:r>
          </w:p>
        </w:tc>
        <w:tc>
          <w:tcPr>
            <w:tcW w:w="7367" w:type="dxa"/>
            <w:gridSpan w:val="4"/>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工程地点</w:t>
            </w:r>
          </w:p>
        </w:tc>
        <w:tc>
          <w:tcPr>
            <w:tcW w:w="7367" w:type="dxa"/>
            <w:gridSpan w:val="4"/>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建筑规模</w:t>
            </w:r>
          </w:p>
        </w:tc>
        <w:tc>
          <w:tcPr>
            <w:tcW w:w="3089" w:type="dxa"/>
            <w:gridSpan w:val="2"/>
            <w:noWrap w:val="0"/>
            <w:vAlign w:val="center"/>
          </w:tcPr>
          <w:p>
            <w:pPr>
              <w:adjustRightInd w:val="0"/>
              <w:jc w:val="center"/>
              <w:rPr>
                <w:rFonts w:hint="eastAsia" w:ascii="仿宋_GB2312" w:hAnsi="仿宋"/>
                <w:sz w:val="28"/>
                <w:szCs w:val="28"/>
              </w:rPr>
            </w:pPr>
          </w:p>
        </w:tc>
        <w:tc>
          <w:tcPr>
            <w:tcW w:w="155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工程类别</w:t>
            </w:r>
          </w:p>
        </w:tc>
        <w:tc>
          <w:tcPr>
            <w:tcW w:w="2719" w:type="dxa"/>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建设单位</w:t>
            </w:r>
          </w:p>
        </w:tc>
        <w:tc>
          <w:tcPr>
            <w:tcW w:w="7367" w:type="dxa"/>
            <w:gridSpan w:val="4"/>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监理单位</w:t>
            </w:r>
          </w:p>
        </w:tc>
        <w:tc>
          <w:tcPr>
            <w:tcW w:w="7367" w:type="dxa"/>
            <w:gridSpan w:val="4"/>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施工单位</w:t>
            </w:r>
          </w:p>
        </w:tc>
        <w:tc>
          <w:tcPr>
            <w:tcW w:w="7367" w:type="dxa"/>
            <w:gridSpan w:val="4"/>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项目经理</w:t>
            </w:r>
          </w:p>
        </w:tc>
        <w:tc>
          <w:tcPr>
            <w:tcW w:w="3089" w:type="dxa"/>
            <w:gridSpan w:val="2"/>
            <w:noWrap w:val="0"/>
            <w:vAlign w:val="center"/>
          </w:tcPr>
          <w:p>
            <w:pPr>
              <w:adjustRightInd w:val="0"/>
              <w:jc w:val="center"/>
              <w:rPr>
                <w:rFonts w:hint="eastAsia" w:ascii="仿宋_GB2312" w:hAnsi="仿宋"/>
                <w:sz w:val="28"/>
                <w:szCs w:val="28"/>
              </w:rPr>
            </w:pPr>
          </w:p>
        </w:tc>
        <w:tc>
          <w:tcPr>
            <w:tcW w:w="155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联系电话</w:t>
            </w:r>
          </w:p>
        </w:tc>
        <w:tc>
          <w:tcPr>
            <w:tcW w:w="2719" w:type="dxa"/>
            <w:noWrap w:val="0"/>
            <w:vAlign w:val="center"/>
          </w:tcPr>
          <w:p>
            <w:pPr>
              <w:adjustRightInd w:val="0"/>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8886" w:type="dxa"/>
            <w:gridSpan w:val="6"/>
            <w:noWrap w:val="0"/>
            <w:vAlign w:val="center"/>
          </w:tcPr>
          <w:p>
            <w:pPr>
              <w:adjustRightInd w:val="0"/>
              <w:spacing w:line="400" w:lineRule="exact"/>
              <w:jc w:val="center"/>
              <w:rPr>
                <w:rFonts w:hint="eastAsia" w:ascii="黑体" w:hAnsi="黑体" w:eastAsia="黑体"/>
                <w:sz w:val="28"/>
                <w:szCs w:val="28"/>
              </w:rPr>
            </w:pPr>
            <w:r>
              <w:rPr>
                <w:rFonts w:hint="eastAsia" w:ascii="黑体" w:hAnsi="黑体" w:eastAsia="黑体"/>
                <w:sz w:val="28"/>
                <w:szCs w:val="28"/>
              </w:rPr>
              <w:t>主体结构施工阶段</w:t>
            </w:r>
            <w:r>
              <w:rPr>
                <w:rFonts w:hint="eastAsia" w:ascii="黑体" w:hAnsi="黑体" w:eastAsia="黑体"/>
                <w:sz w:val="28"/>
                <w:szCs w:val="28"/>
                <w:lang w:val="en-US" w:eastAsia="zh-CN"/>
              </w:rPr>
              <w:t>自评</w:t>
            </w:r>
            <w:r>
              <w:rPr>
                <w:rFonts w:hint="eastAsia" w:ascii="黑体" w:hAnsi="黑体" w:eastAsia="黑体"/>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exact"/>
          <w:jc w:val="center"/>
        </w:trPr>
        <w:tc>
          <w:tcPr>
            <w:tcW w:w="8886" w:type="dxa"/>
            <w:gridSpan w:val="6"/>
            <w:noWrap w:val="0"/>
            <w:vAlign w:val="center"/>
          </w:tcPr>
          <w:p>
            <w:pPr>
              <w:adjustRightInd w:val="0"/>
              <w:spacing w:line="400" w:lineRule="exact"/>
              <w:ind w:firstLine="560" w:firstLineChars="200"/>
              <w:rPr>
                <w:rFonts w:hint="eastAsia" w:ascii="仿宋_GB2312" w:hAnsi="仿宋"/>
                <w:sz w:val="28"/>
                <w:szCs w:val="28"/>
              </w:rPr>
            </w:pPr>
            <w:r>
              <w:rPr>
                <w:rFonts w:hint="eastAsia" w:ascii="仿宋_GB2312" w:hAnsi="仿宋"/>
                <w:sz w:val="28"/>
                <w:szCs w:val="28"/>
              </w:rPr>
              <w:t>1.工程当前阶段涉及A类子项共</w:t>
            </w:r>
            <w:r>
              <w:rPr>
                <w:rFonts w:hint="eastAsia" w:ascii="仿宋_GB2312" w:hAnsi="仿宋"/>
                <w:sz w:val="28"/>
                <w:szCs w:val="28"/>
                <w:u w:val="single"/>
              </w:rPr>
              <w:t xml:space="preserve">     </w:t>
            </w:r>
            <w:r>
              <w:rPr>
                <w:rFonts w:hint="eastAsia" w:ascii="仿宋_GB2312" w:hAnsi="仿宋"/>
                <w:sz w:val="28"/>
                <w:szCs w:val="28"/>
              </w:rPr>
              <w:t>项，自评效果显著</w:t>
            </w:r>
            <w:r>
              <w:rPr>
                <w:rFonts w:hint="eastAsia" w:ascii="仿宋_GB2312" w:hAnsi="仿宋"/>
                <w:sz w:val="28"/>
                <w:szCs w:val="28"/>
                <w:u w:val="single"/>
              </w:rPr>
              <w:t xml:space="preserve">     </w:t>
            </w:r>
            <w:r>
              <w:rPr>
                <w:rFonts w:hint="eastAsia" w:ascii="仿宋_GB2312" w:hAnsi="仿宋"/>
                <w:sz w:val="28"/>
                <w:szCs w:val="28"/>
              </w:rPr>
              <w:t>项，显著率</w:t>
            </w:r>
            <w:r>
              <w:rPr>
                <w:rFonts w:hint="eastAsia" w:ascii="仿宋_GB2312" w:hAnsi="仿宋"/>
                <w:sz w:val="28"/>
                <w:szCs w:val="28"/>
                <w:u w:val="single"/>
              </w:rPr>
              <w:t xml:space="preserve">     </w:t>
            </w:r>
            <w:r>
              <w:rPr>
                <w:rFonts w:hint="eastAsia" w:ascii="仿宋_GB2312" w:hAnsi="仿宋"/>
                <w:sz w:val="28"/>
                <w:szCs w:val="28"/>
              </w:rPr>
              <w:t>%；涉及其他子项共</w:t>
            </w:r>
            <w:r>
              <w:rPr>
                <w:rFonts w:hint="eastAsia" w:ascii="仿宋_GB2312" w:hAnsi="仿宋"/>
                <w:sz w:val="28"/>
                <w:szCs w:val="28"/>
                <w:u w:val="single"/>
              </w:rPr>
              <w:t xml:space="preserve">     </w:t>
            </w:r>
            <w:r>
              <w:rPr>
                <w:rFonts w:hint="eastAsia" w:ascii="仿宋_GB2312" w:hAnsi="仿宋"/>
                <w:sz w:val="28"/>
                <w:szCs w:val="28"/>
              </w:rPr>
              <w:t>项，自评效果显著</w:t>
            </w:r>
            <w:r>
              <w:rPr>
                <w:rFonts w:hint="eastAsia" w:ascii="仿宋_GB2312" w:hAnsi="仿宋"/>
                <w:sz w:val="28"/>
                <w:szCs w:val="28"/>
                <w:u w:val="single"/>
              </w:rPr>
              <w:t xml:space="preserve">     </w:t>
            </w:r>
            <w:r>
              <w:rPr>
                <w:rFonts w:hint="eastAsia" w:ascii="仿宋_GB2312" w:hAnsi="仿宋"/>
                <w:sz w:val="28"/>
                <w:szCs w:val="28"/>
              </w:rPr>
              <w:t>项（含A、B、C类），显著率</w:t>
            </w:r>
            <w:r>
              <w:rPr>
                <w:rFonts w:hint="eastAsia" w:ascii="仿宋_GB2312" w:hAnsi="仿宋"/>
                <w:sz w:val="28"/>
                <w:szCs w:val="28"/>
                <w:u w:val="single"/>
              </w:rPr>
              <w:t xml:space="preserve">    </w:t>
            </w:r>
            <w:r>
              <w:rPr>
                <w:rFonts w:hint="eastAsia" w:ascii="仿宋_GB2312" w:hAnsi="仿宋"/>
                <w:sz w:val="28"/>
                <w:szCs w:val="28"/>
              </w:rPr>
              <w:t>%。（附：自评表格及成果材料）</w:t>
            </w:r>
          </w:p>
          <w:p>
            <w:pPr>
              <w:adjustRightInd w:val="0"/>
              <w:spacing w:line="400" w:lineRule="exact"/>
              <w:ind w:firstLine="560" w:firstLineChars="200"/>
              <w:rPr>
                <w:rFonts w:hint="eastAsia" w:ascii="仿宋_GB2312" w:hAnsi="仿宋"/>
                <w:sz w:val="28"/>
                <w:szCs w:val="28"/>
              </w:rPr>
            </w:pPr>
            <w:r>
              <w:rPr>
                <w:rFonts w:hint="eastAsia" w:ascii="仿宋_GB2312" w:hAnsi="仿宋"/>
                <w:sz w:val="28"/>
                <w:szCs w:val="28"/>
              </w:rPr>
              <w:t>2.工程质量常见问题治理情况：结构施工阶段对</w:t>
            </w:r>
            <w:r>
              <w:rPr>
                <w:rFonts w:hint="eastAsia" w:ascii="仿宋_GB2312" w:hAnsi="仿宋"/>
                <w:sz w:val="28"/>
                <w:szCs w:val="28"/>
                <w:u w:val="single"/>
              </w:rPr>
              <w:t xml:space="preserve">                     </w:t>
            </w:r>
          </w:p>
          <w:p>
            <w:pPr>
              <w:adjustRightInd w:val="0"/>
              <w:spacing w:line="400" w:lineRule="exact"/>
              <w:rPr>
                <w:rFonts w:hint="eastAsia" w:ascii="仿宋_GB2312" w:hAnsi="仿宋"/>
                <w:sz w:val="28"/>
                <w:szCs w:val="28"/>
              </w:rPr>
            </w:pPr>
            <w:r>
              <w:rPr>
                <w:rFonts w:hint="eastAsia" w:ascii="仿宋_GB2312" w:hAnsi="仿宋"/>
                <w:sz w:val="28"/>
                <w:szCs w:val="28"/>
                <w:u w:val="single"/>
              </w:rPr>
              <w:t xml:space="preserve">                                          </w:t>
            </w:r>
            <w:r>
              <w:rPr>
                <w:rFonts w:hint="eastAsia" w:ascii="仿宋_GB2312" w:hAnsi="仿宋"/>
                <w:sz w:val="28"/>
                <w:szCs w:val="28"/>
              </w:rPr>
              <w:t>等质量常见问题治理效果较好。</w:t>
            </w:r>
          </w:p>
          <w:p>
            <w:pPr>
              <w:adjustRightInd w:val="0"/>
              <w:spacing w:line="400" w:lineRule="exact"/>
              <w:ind w:right="320"/>
              <w:rPr>
                <w:rFonts w:hint="eastAsia" w:ascii="仿宋_GB2312" w:hAnsi="仿宋"/>
                <w:sz w:val="28"/>
                <w:szCs w:val="28"/>
              </w:rPr>
            </w:pPr>
          </w:p>
          <w:p>
            <w:pPr>
              <w:adjustRightInd w:val="0"/>
              <w:spacing w:line="400" w:lineRule="exact"/>
              <w:ind w:right="320"/>
              <w:rPr>
                <w:rFonts w:hint="eastAsia" w:ascii="仿宋_GB2312" w:hAnsi="仿宋"/>
                <w:sz w:val="28"/>
                <w:szCs w:val="28"/>
              </w:rPr>
            </w:pPr>
            <w:r>
              <w:rPr>
                <w:rFonts w:hint="eastAsia" w:ascii="仿宋_GB2312" w:hAnsi="仿宋"/>
                <w:sz w:val="28"/>
                <w:szCs w:val="28"/>
              </w:rPr>
              <w:t>评价人员：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886" w:type="dxa"/>
            <w:gridSpan w:val="6"/>
            <w:noWrap w:val="0"/>
            <w:vAlign w:val="center"/>
          </w:tcPr>
          <w:p>
            <w:pPr>
              <w:adjustRightInd w:val="0"/>
              <w:spacing w:line="400" w:lineRule="exact"/>
              <w:jc w:val="center"/>
              <w:rPr>
                <w:rFonts w:hint="eastAsia" w:ascii="黑体" w:hAnsi="黑体" w:eastAsia="黑体"/>
                <w:sz w:val="28"/>
                <w:szCs w:val="28"/>
              </w:rPr>
            </w:pPr>
            <w:r>
              <w:rPr>
                <w:rFonts w:hint="eastAsia" w:ascii="黑体" w:hAnsi="黑体" w:eastAsia="黑体"/>
                <w:sz w:val="28"/>
                <w:szCs w:val="28"/>
              </w:rPr>
              <w:t>装修安装</w:t>
            </w:r>
            <w:r>
              <w:rPr>
                <w:rFonts w:hint="eastAsia" w:ascii="黑体" w:hAnsi="黑体" w:eastAsia="黑体"/>
                <w:sz w:val="28"/>
                <w:szCs w:val="28"/>
                <w:lang w:eastAsia="zh-CN"/>
              </w:rPr>
              <w:t>（</w:t>
            </w:r>
            <w:r>
              <w:rPr>
                <w:rFonts w:hint="eastAsia" w:ascii="黑体" w:hAnsi="黑体" w:eastAsia="黑体"/>
                <w:sz w:val="28"/>
                <w:szCs w:val="28"/>
                <w:lang w:val="en-US" w:eastAsia="zh-CN"/>
              </w:rPr>
              <w:t>附属工程</w:t>
            </w:r>
            <w:r>
              <w:rPr>
                <w:rFonts w:hint="eastAsia" w:ascii="黑体" w:hAnsi="黑体" w:eastAsia="黑体"/>
                <w:sz w:val="28"/>
                <w:szCs w:val="28"/>
                <w:lang w:eastAsia="zh-CN"/>
              </w:rPr>
              <w:t>）</w:t>
            </w:r>
            <w:r>
              <w:rPr>
                <w:rFonts w:hint="eastAsia" w:ascii="黑体" w:hAnsi="黑体" w:eastAsia="黑体"/>
                <w:sz w:val="28"/>
                <w:szCs w:val="28"/>
              </w:rPr>
              <w:t>施工阶段</w:t>
            </w:r>
            <w:r>
              <w:rPr>
                <w:rFonts w:hint="eastAsia" w:ascii="黑体" w:hAnsi="黑体" w:eastAsia="黑体"/>
                <w:sz w:val="28"/>
                <w:szCs w:val="28"/>
                <w:lang w:val="en-US" w:eastAsia="zh-CN"/>
              </w:rPr>
              <w:t>自评</w:t>
            </w:r>
            <w:r>
              <w:rPr>
                <w:rFonts w:hint="eastAsia" w:ascii="黑体" w:hAnsi="黑体" w:eastAsia="黑体"/>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886" w:type="dxa"/>
            <w:gridSpan w:val="6"/>
            <w:noWrap w:val="0"/>
            <w:vAlign w:val="center"/>
          </w:tcPr>
          <w:p>
            <w:pPr>
              <w:adjustRightInd w:val="0"/>
              <w:spacing w:line="400" w:lineRule="exact"/>
              <w:ind w:firstLine="560" w:firstLineChars="200"/>
              <w:rPr>
                <w:rFonts w:hint="eastAsia" w:ascii="仿宋_GB2312" w:hAnsi="仿宋"/>
                <w:sz w:val="28"/>
                <w:szCs w:val="28"/>
              </w:rPr>
            </w:pPr>
            <w:r>
              <w:rPr>
                <w:rFonts w:hint="eastAsia" w:ascii="仿宋_GB2312" w:hAnsi="仿宋"/>
                <w:sz w:val="28"/>
                <w:szCs w:val="28"/>
              </w:rPr>
              <w:t>1.工程当前阶段涉及A类子项共</w:t>
            </w:r>
            <w:r>
              <w:rPr>
                <w:rFonts w:hint="eastAsia" w:ascii="仿宋_GB2312" w:hAnsi="仿宋"/>
                <w:sz w:val="28"/>
                <w:szCs w:val="28"/>
                <w:u w:val="single"/>
              </w:rPr>
              <w:t xml:space="preserve">     </w:t>
            </w:r>
            <w:r>
              <w:rPr>
                <w:rFonts w:hint="eastAsia" w:ascii="仿宋_GB2312" w:hAnsi="仿宋"/>
                <w:sz w:val="28"/>
                <w:szCs w:val="28"/>
              </w:rPr>
              <w:t>项，自评效果显著</w:t>
            </w:r>
            <w:r>
              <w:rPr>
                <w:rFonts w:hint="eastAsia" w:ascii="仿宋_GB2312" w:hAnsi="仿宋"/>
                <w:sz w:val="28"/>
                <w:szCs w:val="28"/>
                <w:u w:val="single"/>
              </w:rPr>
              <w:t xml:space="preserve">     </w:t>
            </w:r>
            <w:r>
              <w:rPr>
                <w:rFonts w:hint="eastAsia" w:ascii="仿宋_GB2312" w:hAnsi="仿宋"/>
                <w:sz w:val="28"/>
                <w:szCs w:val="28"/>
              </w:rPr>
              <w:t>项，显著率</w:t>
            </w:r>
            <w:r>
              <w:rPr>
                <w:rFonts w:hint="eastAsia" w:ascii="仿宋_GB2312" w:hAnsi="仿宋"/>
                <w:sz w:val="28"/>
                <w:szCs w:val="28"/>
                <w:u w:val="single"/>
              </w:rPr>
              <w:t xml:space="preserve">     </w:t>
            </w:r>
            <w:r>
              <w:rPr>
                <w:rFonts w:hint="eastAsia" w:ascii="仿宋_GB2312" w:hAnsi="仿宋"/>
                <w:sz w:val="28"/>
                <w:szCs w:val="28"/>
              </w:rPr>
              <w:t>%；涉及其他子项共</w:t>
            </w:r>
            <w:r>
              <w:rPr>
                <w:rFonts w:hint="eastAsia" w:ascii="仿宋_GB2312" w:hAnsi="仿宋"/>
                <w:sz w:val="28"/>
                <w:szCs w:val="28"/>
                <w:u w:val="single"/>
              </w:rPr>
              <w:t xml:space="preserve">     </w:t>
            </w:r>
            <w:r>
              <w:rPr>
                <w:rFonts w:hint="eastAsia" w:ascii="仿宋_GB2312" w:hAnsi="仿宋"/>
                <w:sz w:val="28"/>
                <w:szCs w:val="28"/>
              </w:rPr>
              <w:t>项，自评效果显著</w:t>
            </w:r>
            <w:r>
              <w:rPr>
                <w:rFonts w:hint="eastAsia" w:ascii="仿宋_GB2312" w:hAnsi="仿宋"/>
                <w:sz w:val="28"/>
                <w:szCs w:val="28"/>
                <w:u w:val="single"/>
              </w:rPr>
              <w:t xml:space="preserve">     </w:t>
            </w:r>
            <w:r>
              <w:rPr>
                <w:rFonts w:hint="eastAsia" w:ascii="仿宋_GB2312" w:hAnsi="仿宋"/>
                <w:sz w:val="28"/>
                <w:szCs w:val="28"/>
              </w:rPr>
              <w:t>项（含A、B、C类），显著率</w:t>
            </w:r>
            <w:r>
              <w:rPr>
                <w:rFonts w:hint="eastAsia" w:ascii="仿宋_GB2312" w:hAnsi="仿宋"/>
                <w:sz w:val="28"/>
                <w:szCs w:val="28"/>
                <w:u w:val="single"/>
              </w:rPr>
              <w:t xml:space="preserve">    </w:t>
            </w:r>
            <w:r>
              <w:rPr>
                <w:rFonts w:hint="eastAsia" w:ascii="仿宋_GB2312" w:hAnsi="仿宋"/>
                <w:sz w:val="28"/>
                <w:szCs w:val="28"/>
              </w:rPr>
              <w:t>%。（附：自评表格及成果材料）</w:t>
            </w:r>
          </w:p>
          <w:p>
            <w:pPr>
              <w:adjustRightInd w:val="0"/>
              <w:spacing w:line="400" w:lineRule="exact"/>
              <w:ind w:firstLine="560" w:firstLineChars="200"/>
              <w:rPr>
                <w:rFonts w:hint="eastAsia" w:ascii="仿宋_GB2312" w:hAnsi="仿宋"/>
                <w:sz w:val="28"/>
                <w:szCs w:val="28"/>
              </w:rPr>
            </w:pPr>
            <w:r>
              <w:rPr>
                <w:rFonts w:hint="eastAsia" w:ascii="仿宋_GB2312" w:hAnsi="仿宋"/>
                <w:sz w:val="28"/>
                <w:szCs w:val="28"/>
              </w:rPr>
              <w:t>2.工程质量常见问题治理情况：装修</w:t>
            </w:r>
            <w:r>
              <w:rPr>
                <w:rFonts w:hint="eastAsia" w:ascii="仿宋_GB2312" w:hAnsi="仿宋"/>
                <w:sz w:val="28"/>
                <w:szCs w:val="28"/>
                <w:lang w:eastAsia="zh-CN"/>
              </w:rPr>
              <w:t>安装（</w:t>
            </w:r>
            <w:r>
              <w:rPr>
                <w:rFonts w:hint="eastAsia" w:ascii="仿宋_GB2312" w:hAnsi="仿宋"/>
                <w:sz w:val="28"/>
                <w:szCs w:val="28"/>
                <w:lang w:val="en-US" w:eastAsia="zh-CN"/>
              </w:rPr>
              <w:t>附属工程</w:t>
            </w:r>
            <w:r>
              <w:rPr>
                <w:rFonts w:hint="eastAsia" w:ascii="仿宋_GB2312" w:hAnsi="仿宋"/>
                <w:sz w:val="28"/>
                <w:szCs w:val="28"/>
                <w:lang w:eastAsia="zh-CN"/>
              </w:rPr>
              <w:t>）</w:t>
            </w:r>
            <w:r>
              <w:rPr>
                <w:rFonts w:hint="eastAsia" w:ascii="仿宋_GB2312" w:hAnsi="仿宋"/>
                <w:sz w:val="28"/>
                <w:szCs w:val="28"/>
              </w:rPr>
              <w:t>施工阶段对</w:t>
            </w:r>
            <w:r>
              <w:rPr>
                <w:rFonts w:hint="eastAsia" w:ascii="仿宋_GB2312" w:hAnsi="仿宋"/>
                <w:sz w:val="28"/>
                <w:szCs w:val="28"/>
                <w:u w:val="single"/>
              </w:rPr>
              <w:t xml:space="preserve">                     </w:t>
            </w:r>
          </w:p>
          <w:p>
            <w:pPr>
              <w:adjustRightInd w:val="0"/>
              <w:spacing w:line="400" w:lineRule="exact"/>
              <w:rPr>
                <w:rFonts w:hint="eastAsia" w:ascii="仿宋_GB2312" w:hAnsi="仿宋"/>
                <w:sz w:val="28"/>
                <w:szCs w:val="28"/>
              </w:rPr>
            </w:pPr>
            <w:r>
              <w:rPr>
                <w:rFonts w:hint="eastAsia" w:ascii="仿宋_GB2312" w:hAnsi="仿宋"/>
                <w:sz w:val="28"/>
                <w:szCs w:val="28"/>
                <w:u w:val="single"/>
              </w:rPr>
              <w:t xml:space="preserve">                                          </w:t>
            </w:r>
            <w:r>
              <w:rPr>
                <w:rFonts w:hint="eastAsia" w:ascii="仿宋_GB2312" w:hAnsi="仿宋"/>
                <w:sz w:val="28"/>
                <w:szCs w:val="28"/>
              </w:rPr>
              <w:t>等质量常见问题治理效果较好。</w:t>
            </w:r>
          </w:p>
          <w:p>
            <w:pPr>
              <w:adjustRightInd w:val="0"/>
              <w:spacing w:line="400" w:lineRule="exact"/>
              <w:rPr>
                <w:rFonts w:hint="eastAsia" w:ascii="仿宋_GB2312" w:hAnsi="仿宋"/>
                <w:sz w:val="28"/>
                <w:szCs w:val="28"/>
              </w:rPr>
            </w:pPr>
          </w:p>
          <w:p>
            <w:pPr>
              <w:adjustRightInd w:val="0"/>
              <w:spacing w:line="400" w:lineRule="exact"/>
              <w:rPr>
                <w:rFonts w:hint="eastAsia" w:ascii="仿宋_GB2312" w:hAnsi="仿宋"/>
                <w:sz w:val="28"/>
                <w:szCs w:val="28"/>
              </w:rPr>
            </w:pPr>
            <w:r>
              <w:rPr>
                <w:rFonts w:hint="eastAsia" w:ascii="仿宋_GB2312" w:hAnsi="仿宋"/>
                <w:sz w:val="28"/>
                <w:szCs w:val="28"/>
              </w:rPr>
              <w:t>评价人员：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7" w:hRule="exact"/>
          <w:jc w:val="center"/>
        </w:trPr>
        <w:tc>
          <w:tcPr>
            <w:tcW w:w="730" w:type="dxa"/>
            <w:vMerge w:val="restart"/>
            <w:noWrap w:val="0"/>
            <w:vAlign w:val="center"/>
          </w:tcPr>
          <w:p>
            <w:pPr>
              <w:adjustRightInd w:val="0"/>
              <w:spacing w:line="400" w:lineRule="exact"/>
              <w:jc w:val="center"/>
              <w:rPr>
                <w:rFonts w:hint="eastAsia" w:ascii="楷体" w:hAnsi="楷体" w:eastAsia="楷体" w:cs="楷体"/>
                <w:b/>
                <w:bCs/>
                <w:sz w:val="28"/>
                <w:szCs w:val="28"/>
              </w:rPr>
            </w:pPr>
            <w:r>
              <w:rPr>
                <w:rFonts w:hint="eastAsia" w:ascii="黑体" w:hAnsi="黑体" w:eastAsia="黑体"/>
                <w:sz w:val="28"/>
                <w:szCs w:val="28"/>
              </w:rPr>
              <w:t>项目综合评价</w:t>
            </w:r>
          </w:p>
        </w:tc>
        <w:tc>
          <w:tcPr>
            <w:tcW w:w="1057" w:type="dxa"/>
            <w:gridSpan w:val="2"/>
            <w:tcBorders>
              <w:right w:val="single" w:color="auto" w:sz="4" w:space="0"/>
            </w:tcBorders>
            <w:noWrap w:val="0"/>
            <w:vAlign w:val="center"/>
          </w:tcPr>
          <w:p>
            <w:pPr>
              <w:adjustRightInd w:val="0"/>
              <w:spacing w:line="400" w:lineRule="exact"/>
              <w:jc w:val="center"/>
              <w:rPr>
                <w:rFonts w:hint="eastAsia" w:ascii="黑体" w:hAnsi="黑体" w:eastAsia="黑体"/>
                <w:sz w:val="28"/>
                <w:szCs w:val="28"/>
              </w:rPr>
            </w:pPr>
            <w:r>
              <w:rPr>
                <w:rFonts w:hint="eastAsia" w:ascii="黑体" w:hAnsi="黑体" w:eastAsia="黑体"/>
                <w:sz w:val="28"/>
                <w:szCs w:val="28"/>
              </w:rPr>
              <w:t>主要</w:t>
            </w:r>
          </w:p>
          <w:p>
            <w:pPr>
              <w:adjustRightInd w:val="0"/>
              <w:spacing w:line="400" w:lineRule="exact"/>
              <w:jc w:val="center"/>
              <w:rPr>
                <w:rFonts w:hint="eastAsia" w:ascii="楷体" w:hAnsi="楷体" w:eastAsia="楷体" w:cs="楷体"/>
                <w:b/>
                <w:bCs/>
                <w:sz w:val="28"/>
                <w:szCs w:val="28"/>
              </w:rPr>
            </w:pPr>
            <w:r>
              <w:rPr>
                <w:rFonts w:hint="eastAsia" w:ascii="黑体" w:hAnsi="黑体" w:eastAsia="黑体"/>
                <w:sz w:val="28"/>
                <w:szCs w:val="28"/>
              </w:rPr>
              <w:t>成果</w:t>
            </w:r>
          </w:p>
        </w:tc>
        <w:tc>
          <w:tcPr>
            <w:tcW w:w="709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jc w:val="both"/>
              <w:textAlignment w:val="auto"/>
              <w:rPr>
                <w:rFonts w:hint="eastAsia" w:ascii="仿宋_GB2312" w:hAnsi="仿宋" w:eastAsia="仿宋_GB2312"/>
                <w:szCs w:val="32"/>
                <w:lang w:eastAsia="zh-CN"/>
              </w:rPr>
            </w:pPr>
            <w:r>
              <w:rPr>
                <w:rFonts w:hint="eastAsia" w:ascii="仿宋_GB2312" w:hAnsi="仿宋"/>
                <w:sz w:val="28"/>
                <w:szCs w:val="28"/>
                <w:lang w:eastAsia="zh-CN"/>
              </w:rPr>
              <w:t>（重点阐述：工程难点和质量亮点，十项新技术和绿色施工技术应用情况，</w:t>
            </w:r>
            <w:r>
              <w:rPr>
                <w:rFonts w:hint="eastAsia" w:ascii="仿宋_GB2312" w:hAnsi="仿宋"/>
                <w:sz w:val="28"/>
                <w:szCs w:val="28"/>
                <w:lang w:val="en-US" w:eastAsia="zh-CN"/>
              </w:rPr>
              <w:t>QC活动以及获奖情况</w:t>
            </w:r>
            <w:r>
              <w:rPr>
                <w:rFonts w:hint="eastAsia" w:ascii="仿宋_GB2312" w:hAnsi="仿宋"/>
                <w:sz w:val="28"/>
                <w:szCs w:val="28"/>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7" w:hRule="exact"/>
          <w:jc w:val="center"/>
        </w:trPr>
        <w:tc>
          <w:tcPr>
            <w:tcW w:w="730" w:type="dxa"/>
            <w:vMerge w:val="continue"/>
            <w:noWrap w:val="0"/>
            <w:vAlign w:val="center"/>
          </w:tcPr>
          <w:p>
            <w:pPr>
              <w:adjustRightInd w:val="0"/>
              <w:spacing w:line="400" w:lineRule="exact"/>
              <w:jc w:val="center"/>
              <w:rPr>
                <w:rFonts w:hint="eastAsia" w:ascii="楷体" w:hAnsi="楷体" w:eastAsia="楷体" w:cs="楷体"/>
                <w:b/>
                <w:bCs/>
                <w:sz w:val="28"/>
                <w:szCs w:val="28"/>
              </w:rPr>
            </w:pPr>
          </w:p>
        </w:tc>
        <w:tc>
          <w:tcPr>
            <w:tcW w:w="1057" w:type="dxa"/>
            <w:gridSpan w:val="2"/>
            <w:noWrap w:val="0"/>
            <w:vAlign w:val="center"/>
          </w:tcPr>
          <w:p>
            <w:pPr>
              <w:adjustRightInd w:val="0"/>
              <w:spacing w:line="400" w:lineRule="exact"/>
              <w:jc w:val="center"/>
              <w:rPr>
                <w:rFonts w:hint="eastAsia" w:ascii="黑体" w:hAnsi="黑体" w:eastAsia="黑体"/>
                <w:sz w:val="28"/>
                <w:szCs w:val="28"/>
              </w:rPr>
            </w:pPr>
            <w:r>
              <w:rPr>
                <w:rFonts w:hint="eastAsia" w:ascii="黑体" w:hAnsi="黑体" w:eastAsia="黑体"/>
                <w:sz w:val="28"/>
                <w:szCs w:val="28"/>
                <w:lang w:eastAsia="zh-CN"/>
              </w:rPr>
              <w:t>自</w:t>
            </w:r>
            <w:r>
              <w:rPr>
                <w:rFonts w:hint="eastAsia" w:ascii="黑体" w:hAnsi="黑体" w:eastAsia="黑体"/>
                <w:sz w:val="28"/>
                <w:szCs w:val="28"/>
              </w:rPr>
              <w:t>评</w:t>
            </w:r>
          </w:p>
          <w:p>
            <w:pPr>
              <w:adjustRightInd w:val="0"/>
              <w:spacing w:line="400" w:lineRule="exact"/>
              <w:jc w:val="center"/>
              <w:rPr>
                <w:rFonts w:hint="eastAsia" w:ascii="楷体" w:hAnsi="楷体" w:eastAsia="楷体" w:cs="楷体"/>
                <w:b/>
                <w:bCs/>
                <w:sz w:val="28"/>
                <w:szCs w:val="28"/>
                <w:lang w:eastAsia="zh-CN"/>
              </w:rPr>
            </w:pPr>
            <w:r>
              <w:rPr>
                <w:rFonts w:hint="eastAsia" w:ascii="黑体" w:hAnsi="黑体" w:eastAsia="黑体"/>
                <w:sz w:val="28"/>
                <w:szCs w:val="28"/>
                <w:lang w:eastAsia="zh-CN"/>
              </w:rPr>
              <w:t>意见</w:t>
            </w:r>
          </w:p>
        </w:tc>
        <w:tc>
          <w:tcPr>
            <w:tcW w:w="7099" w:type="dxa"/>
            <w:gridSpan w:val="3"/>
            <w:noWrap w:val="0"/>
            <w:vAlign w:val="center"/>
          </w:tcPr>
          <w:p>
            <w:pPr>
              <w:adjustRightInd w:val="0"/>
              <w:spacing w:line="440" w:lineRule="exact"/>
              <w:rPr>
                <w:rFonts w:hint="eastAsia" w:ascii="仿宋_GB2312" w:hAnsi="仿宋"/>
                <w:sz w:val="28"/>
                <w:szCs w:val="28"/>
              </w:rPr>
            </w:pPr>
            <w:r>
              <w:rPr>
                <w:rFonts w:hint="eastAsia" w:ascii="仿宋_GB2312" w:hAnsi="仿宋"/>
                <w:sz w:val="28"/>
                <w:szCs w:val="28"/>
              </w:rPr>
              <w:t>1.工程</w:t>
            </w:r>
            <w:r>
              <w:rPr>
                <w:rFonts w:hint="eastAsia" w:ascii="仿宋_GB2312" w:hAnsi="仿宋"/>
                <w:sz w:val="28"/>
                <w:szCs w:val="28"/>
                <w:lang w:eastAsia="zh-CN"/>
              </w:rPr>
              <w:t>在</w:t>
            </w:r>
            <w:r>
              <w:rPr>
                <w:rFonts w:hint="eastAsia" w:ascii="仿宋_GB2312" w:hAnsi="仿宋"/>
                <w:sz w:val="28"/>
                <w:szCs w:val="28"/>
                <w:u w:val="single"/>
              </w:rPr>
              <w:t xml:space="preserve">    </w:t>
            </w:r>
            <w:r>
              <w:rPr>
                <w:rFonts w:hint="eastAsia" w:ascii="仿宋_GB2312" w:hAnsi="仿宋"/>
                <w:sz w:val="28"/>
                <w:szCs w:val="28"/>
                <w:u w:val="none"/>
                <w:lang w:eastAsia="zh-CN"/>
              </w:rPr>
              <w:t>大类实施项目中，</w:t>
            </w:r>
            <w:r>
              <w:rPr>
                <w:rFonts w:hint="eastAsia" w:ascii="仿宋_GB2312" w:hAnsi="仿宋"/>
                <w:sz w:val="28"/>
                <w:szCs w:val="28"/>
              </w:rPr>
              <w:t>涉及A类子项共</w:t>
            </w:r>
            <w:r>
              <w:rPr>
                <w:rFonts w:hint="eastAsia" w:ascii="仿宋_GB2312" w:hAnsi="仿宋"/>
                <w:sz w:val="28"/>
                <w:szCs w:val="28"/>
                <w:u w:val="single"/>
              </w:rPr>
              <w:t xml:space="preserve">    </w:t>
            </w:r>
            <w:r>
              <w:rPr>
                <w:rFonts w:hint="eastAsia" w:ascii="仿宋_GB2312" w:hAnsi="仿宋"/>
                <w:sz w:val="28"/>
                <w:szCs w:val="28"/>
              </w:rPr>
              <w:t>项，效果显著</w:t>
            </w:r>
            <w:r>
              <w:rPr>
                <w:rFonts w:hint="eastAsia" w:ascii="仿宋_GB2312" w:hAnsi="仿宋"/>
                <w:sz w:val="28"/>
                <w:szCs w:val="28"/>
                <w:u w:val="single"/>
              </w:rPr>
              <w:t xml:space="preserve">   </w:t>
            </w:r>
            <w:r>
              <w:rPr>
                <w:rFonts w:hint="eastAsia" w:ascii="仿宋_GB2312" w:hAnsi="仿宋"/>
                <w:sz w:val="28"/>
                <w:szCs w:val="28"/>
                <w:u w:val="single"/>
                <w:lang w:val="en-US" w:eastAsia="zh-CN"/>
              </w:rPr>
              <w:t xml:space="preserve"> </w:t>
            </w:r>
            <w:r>
              <w:rPr>
                <w:rFonts w:hint="eastAsia" w:ascii="仿宋_GB2312" w:hAnsi="仿宋"/>
                <w:sz w:val="28"/>
                <w:szCs w:val="28"/>
              </w:rPr>
              <w:t>项，显著率</w:t>
            </w:r>
            <w:r>
              <w:rPr>
                <w:rFonts w:hint="eastAsia" w:ascii="仿宋_GB2312" w:hAnsi="仿宋"/>
                <w:sz w:val="28"/>
                <w:szCs w:val="28"/>
                <w:u w:val="single"/>
              </w:rPr>
              <w:t xml:space="preserve">    </w:t>
            </w:r>
            <w:r>
              <w:rPr>
                <w:rFonts w:hint="eastAsia" w:ascii="仿宋_GB2312" w:hAnsi="仿宋"/>
                <w:sz w:val="28"/>
                <w:szCs w:val="28"/>
              </w:rPr>
              <w:t>%；工程涉及子项共</w:t>
            </w:r>
            <w:r>
              <w:rPr>
                <w:rFonts w:hint="eastAsia" w:ascii="仿宋_GB2312" w:hAnsi="仿宋"/>
                <w:sz w:val="28"/>
                <w:szCs w:val="28"/>
                <w:u w:val="single"/>
              </w:rPr>
              <w:t xml:space="preserve">    </w:t>
            </w:r>
            <w:r>
              <w:rPr>
                <w:rFonts w:hint="eastAsia" w:ascii="仿宋_GB2312" w:hAnsi="仿宋"/>
                <w:sz w:val="28"/>
                <w:szCs w:val="28"/>
              </w:rPr>
              <w:t>项，效果显著</w:t>
            </w:r>
            <w:r>
              <w:rPr>
                <w:rFonts w:hint="eastAsia" w:ascii="仿宋_GB2312" w:hAnsi="仿宋"/>
                <w:sz w:val="28"/>
                <w:szCs w:val="28"/>
                <w:u w:val="single"/>
              </w:rPr>
              <w:t xml:space="preserve">    </w:t>
            </w:r>
            <w:r>
              <w:rPr>
                <w:rFonts w:hint="eastAsia" w:ascii="仿宋_GB2312" w:hAnsi="仿宋"/>
                <w:sz w:val="28"/>
                <w:szCs w:val="28"/>
              </w:rPr>
              <w:t>项（含A、B、C类），显著率</w:t>
            </w:r>
            <w:r>
              <w:rPr>
                <w:rFonts w:hint="eastAsia" w:ascii="仿宋_GB2312" w:hAnsi="仿宋"/>
                <w:sz w:val="28"/>
                <w:szCs w:val="28"/>
                <w:u w:val="single"/>
              </w:rPr>
              <w:t xml:space="preserve">    </w:t>
            </w:r>
            <w:r>
              <w:rPr>
                <w:rFonts w:hint="eastAsia" w:ascii="仿宋_GB2312" w:hAnsi="仿宋"/>
                <w:sz w:val="28"/>
                <w:szCs w:val="28"/>
              </w:rPr>
              <w:t>%。</w:t>
            </w:r>
          </w:p>
          <w:p>
            <w:pPr>
              <w:adjustRightInd w:val="0"/>
              <w:spacing w:line="440" w:lineRule="exact"/>
              <w:rPr>
                <w:rFonts w:hint="eastAsia" w:ascii="仿宋_GB2312" w:hAnsi="仿宋"/>
                <w:sz w:val="28"/>
                <w:szCs w:val="28"/>
              </w:rPr>
            </w:pPr>
            <w:r>
              <w:rPr>
                <w:rFonts w:hint="eastAsia" w:ascii="仿宋_GB2312" w:hAnsi="仿宋"/>
                <w:sz w:val="28"/>
                <w:szCs w:val="28"/>
                <w:lang w:val="en-US" w:eastAsia="zh-CN"/>
              </w:rPr>
              <w:t>2、综上所述，</w:t>
            </w:r>
            <w:r>
              <w:rPr>
                <w:rFonts w:hint="eastAsia" w:ascii="仿宋_GB2312" w:hAnsi="仿宋"/>
                <w:sz w:val="28"/>
                <w:szCs w:val="28"/>
                <w:lang w:eastAsia="zh-CN"/>
              </w:rPr>
              <w:t>根据《关于推进工程质量管理标准化实施与评价工作的通知（赣建质监字</w:t>
            </w:r>
            <w:r>
              <w:rPr>
                <w:rFonts w:hint="eastAsia" w:ascii="仿宋_GB2312" w:hAnsi="仿宋"/>
                <w:sz w:val="28"/>
                <w:szCs w:val="28"/>
              </w:rPr>
              <w:t>〔2019〕</w:t>
            </w:r>
            <w:r>
              <w:rPr>
                <w:rFonts w:hint="eastAsia" w:ascii="仿宋_GB2312" w:hAnsi="仿宋"/>
                <w:sz w:val="28"/>
                <w:szCs w:val="28"/>
                <w:lang w:val="en-US" w:eastAsia="zh-CN"/>
              </w:rPr>
              <w:t>11</w:t>
            </w:r>
            <w:r>
              <w:rPr>
                <w:rFonts w:hint="eastAsia" w:ascii="仿宋_GB2312" w:hAnsi="仿宋"/>
                <w:sz w:val="28"/>
                <w:szCs w:val="28"/>
              </w:rPr>
              <w:t>号</w:t>
            </w:r>
            <w:r>
              <w:rPr>
                <w:rFonts w:hint="eastAsia" w:ascii="仿宋_GB2312" w:hAnsi="仿宋"/>
                <w:sz w:val="28"/>
                <w:szCs w:val="28"/>
                <w:lang w:eastAsia="zh-CN"/>
              </w:rPr>
              <w:t>）</w:t>
            </w:r>
            <w:r>
              <w:rPr>
                <w:rFonts w:hint="eastAsia" w:ascii="仿宋_GB2312" w:hAnsi="仿宋"/>
                <w:sz w:val="28"/>
                <w:szCs w:val="28"/>
                <w:lang w:val="en-US" w:eastAsia="zh-CN"/>
              </w:rPr>
              <w:t>和《关于推进上饶市工程质量管理标准化实施与评价意见的通知》</w:t>
            </w:r>
            <w:r>
              <w:rPr>
                <w:rFonts w:hint="eastAsia" w:ascii="仿宋_GB2312" w:hAnsi="仿宋"/>
                <w:sz w:val="28"/>
                <w:szCs w:val="28"/>
                <w:lang w:eastAsia="zh-CN"/>
              </w:rPr>
              <w:t>有关规定，该工程自评为：工程</w:t>
            </w:r>
            <w:r>
              <w:rPr>
                <w:rFonts w:hint="eastAsia" w:ascii="仿宋_GB2312" w:hAnsi="仿宋"/>
                <w:sz w:val="28"/>
                <w:szCs w:val="28"/>
              </w:rPr>
              <w:t>质量管理标准化工程</w:t>
            </w:r>
            <w:r>
              <w:rPr>
                <w:rFonts w:hint="eastAsia" w:ascii="仿宋_GB2312" w:hAnsi="仿宋"/>
                <w:sz w:val="28"/>
                <w:szCs w:val="28"/>
                <w:lang w:eastAsia="zh-CN"/>
              </w:rPr>
              <w:t>。</w:t>
            </w:r>
            <w:r>
              <w:rPr>
                <w:rFonts w:hint="eastAsia" w:ascii="仿宋_GB2312" w:hAnsi="仿宋"/>
                <w:sz w:val="28"/>
                <w:szCs w:val="28"/>
              </w:rPr>
              <w:t xml:space="preserve">    </w:t>
            </w:r>
          </w:p>
          <w:p>
            <w:pPr>
              <w:adjustRightInd w:val="0"/>
              <w:spacing w:line="440" w:lineRule="exact"/>
              <w:rPr>
                <w:rFonts w:hint="eastAsia" w:ascii="仿宋_GB2312" w:hAnsi="仿宋"/>
                <w:sz w:val="28"/>
                <w:szCs w:val="28"/>
              </w:rPr>
            </w:pPr>
          </w:p>
          <w:p>
            <w:pPr>
              <w:adjustRightInd w:val="0"/>
              <w:spacing w:line="440" w:lineRule="exact"/>
              <w:rPr>
                <w:rFonts w:hint="default" w:ascii="仿宋_GB2312" w:hAnsi="仿宋" w:eastAsia="仿宋_GB2312"/>
                <w:sz w:val="28"/>
                <w:szCs w:val="28"/>
                <w:lang w:val="en-US" w:eastAsia="zh-CN"/>
              </w:rPr>
            </w:pPr>
            <w:r>
              <w:rPr>
                <w:rFonts w:hint="eastAsia" w:ascii="仿宋_GB2312" w:hAnsi="仿宋"/>
                <w:sz w:val="28"/>
                <w:szCs w:val="28"/>
              </w:rPr>
              <w:t>评价人员：</w:t>
            </w:r>
            <w:r>
              <w:rPr>
                <w:rFonts w:hint="eastAsia" w:ascii="仿宋_GB2312" w:hAnsi="仿宋"/>
                <w:sz w:val="28"/>
                <w:szCs w:val="28"/>
                <w:lang w:val="en-US" w:eastAsia="zh-CN"/>
              </w:rPr>
              <w:t xml:space="preserve">                施工单位（盖章）：</w:t>
            </w:r>
          </w:p>
          <w:p>
            <w:pPr>
              <w:adjustRightInd w:val="0"/>
              <w:spacing w:line="440" w:lineRule="exact"/>
              <w:rPr>
                <w:rFonts w:hint="eastAsia" w:ascii="仿宋_GB2312" w:hAnsi="仿宋"/>
                <w:sz w:val="28"/>
                <w:szCs w:val="28"/>
              </w:rPr>
            </w:pPr>
            <w:r>
              <w:rPr>
                <w:rFonts w:hint="eastAsia" w:ascii="仿宋_GB2312" w:hAnsi="仿宋"/>
                <w:sz w:val="28"/>
                <w:szCs w:val="28"/>
              </w:rPr>
              <w:t xml:space="preserve">                              </w:t>
            </w:r>
          </w:p>
          <w:p>
            <w:pPr>
              <w:adjustRightInd w:val="0"/>
              <w:spacing w:line="440" w:lineRule="exact"/>
              <w:rPr>
                <w:rFonts w:hint="eastAsia" w:ascii="仿宋_GB2312" w:hAnsi="仿宋"/>
                <w:szCs w:val="32"/>
              </w:rPr>
            </w:pPr>
            <w:r>
              <w:rPr>
                <w:rFonts w:hint="eastAsia" w:ascii="仿宋_GB2312" w:hAnsi="仿宋"/>
                <w:sz w:val="28"/>
                <w:szCs w:val="28"/>
              </w:rPr>
              <w:t xml:space="preserve">                          </w:t>
            </w:r>
            <w:r>
              <w:rPr>
                <w:rFonts w:hint="eastAsia" w:ascii="仿宋_GB2312" w:hAnsi="仿宋"/>
                <w:sz w:val="28"/>
                <w:szCs w:val="28"/>
                <w:lang w:val="en-US" w:eastAsia="zh-CN"/>
              </w:rPr>
              <w:t xml:space="preserve">         </w:t>
            </w:r>
            <w:r>
              <w:rPr>
                <w:rFonts w:hint="eastAsia" w:ascii="仿宋_GB2312" w:hAnsi="仿宋"/>
                <w:sz w:val="28"/>
                <w:szCs w:val="28"/>
              </w:rPr>
              <w:t>年  月  日</w:t>
            </w:r>
          </w:p>
        </w:tc>
      </w:tr>
    </w:tbl>
    <w:p>
      <w:pPr>
        <w:spacing w:line="40" w:lineRule="exact"/>
        <w:rPr>
          <w:rFonts w:hint="eastAsia"/>
        </w:rPr>
      </w:pPr>
    </w:p>
    <w:p>
      <w:pPr>
        <w:spacing w:line="480" w:lineRule="exact"/>
        <w:rPr>
          <w:rFonts w:hint="eastAsia" w:ascii="黑体" w:hAnsi="黑体" w:eastAsia="黑体"/>
          <w:szCs w:val="32"/>
        </w:rPr>
      </w:pPr>
    </w:p>
    <w:p>
      <w:pPr>
        <w:spacing w:line="480" w:lineRule="exact"/>
        <w:rPr>
          <w:rFonts w:hint="eastAsia" w:ascii="黑体" w:hAnsi="黑体" w:eastAsia="黑体"/>
          <w:szCs w:val="32"/>
        </w:rPr>
      </w:pPr>
    </w:p>
    <w:p>
      <w:pPr>
        <w:spacing w:line="480" w:lineRule="exact"/>
        <w:rPr>
          <w:rFonts w:hint="eastAsia" w:ascii="黑体" w:hAnsi="黑体" w:eastAsia="黑体"/>
          <w:szCs w:val="32"/>
        </w:rPr>
      </w:pPr>
    </w:p>
    <w:p>
      <w:pPr>
        <w:spacing w:line="480" w:lineRule="exact"/>
        <w:rPr>
          <w:rFonts w:hint="eastAsia" w:ascii="宋体" w:hAnsi="宋体" w:eastAsia="宋体" w:cs="宋体"/>
          <w:b/>
          <w:bCs/>
          <w:sz w:val="28"/>
          <w:szCs w:val="28"/>
        </w:rPr>
      </w:pPr>
      <w:r>
        <w:rPr>
          <w:rFonts w:hint="eastAsia" w:ascii="黑体" w:hAnsi="黑体" w:eastAsia="黑体"/>
          <w:szCs w:val="32"/>
        </w:rPr>
        <w:t>附件4：</w:t>
      </w:r>
    </w:p>
    <w:p>
      <w:pPr>
        <w:spacing w:line="480" w:lineRule="exact"/>
        <w:jc w:val="center"/>
        <w:rPr>
          <w:rFonts w:hint="eastAsia" w:ascii="方正小标宋简体" w:hAnsi="宋体" w:eastAsia="方正小标宋简体" w:cs="宋体"/>
          <w:color w:val="000000"/>
          <w:kern w:val="0"/>
          <w:szCs w:val="32"/>
        </w:rPr>
      </w:pPr>
      <w:r>
        <w:rPr>
          <w:rFonts w:hint="eastAsia" w:ascii="方正小标宋简体" w:hAnsi="宋体" w:eastAsia="方正小标宋简体" w:cs="宋体"/>
          <w:color w:val="000000"/>
          <w:kern w:val="0"/>
          <w:szCs w:val="32"/>
        </w:rPr>
        <w:t>工程质量管理标准化评价意见</w:t>
      </w:r>
    </w:p>
    <w:p>
      <w:pPr>
        <w:spacing w:line="480" w:lineRule="exact"/>
        <w:jc w:val="center"/>
        <w:rPr>
          <w:rFonts w:hint="eastAsia" w:ascii="方正小标宋简体" w:hAnsi="宋体" w:eastAsia="方正小标宋简体" w:cs="宋体"/>
          <w:color w:val="000000"/>
          <w:kern w:val="0"/>
          <w:szCs w:val="32"/>
        </w:rPr>
      </w:pPr>
      <w:r>
        <w:rPr>
          <w:rFonts w:hint="eastAsia" w:ascii="楷体" w:hAnsi="楷体" w:eastAsia="楷体" w:cs="楷体"/>
          <w:b/>
          <w:bCs/>
          <w:color w:val="000000"/>
          <w:kern w:val="0"/>
          <w:szCs w:val="32"/>
          <w:lang w:eastAsia="zh-CN"/>
        </w:rPr>
        <w:t>（专家评价用表）</w:t>
      </w:r>
    </w:p>
    <w:tbl>
      <w:tblPr>
        <w:tblStyle w:val="16"/>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89"/>
        <w:gridCol w:w="268"/>
        <w:gridCol w:w="2821"/>
        <w:gridCol w:w="1559"/>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工程名称</w:t>
            </w:r>
          </w:p>
        </w:tc>
        <w:tc>
          <w:tcPr>
            <w:tcW w:w="7367" w:type="dxa"/>
            <w:gridSpan w:val="4"/>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工程地点</w:t>
            </w:r>
          </w:p>
        </w:tc>
        <w:tc>
          <w:tcPr>
            <w:tcW w:w="7367" w:type="dxa"/>
            <w:gridSpan w:val="4"/>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建筑规模</w:t>
            </w:r>
          </w:p>
        </w:tc>
        <w:tc>
          <w:tcPr>
            <w:tcW w:w="3089" w:type="dxa"/>
            <w:gridSpan w:val="2"/>
            <w:noWrap w:val="0"/>
            <w:vAlign w:val="center"/>
          </w:tcPr>
          <w:p>
            <w:pPr>
              <w:adjustRightInd w:val="0"/>
              <w:jc w:val="center"/>
              <w:rPr>
                <w:rFonts w:hint="eastAsia" w:ascii="仿宋_GB2312" w:hAnsi="仿宋"/>
                <w:sz w:val="28"/>
                <w:szCs w:val="28"/>
              </w:rPr>
            </w:pPr>
          </w:p>
        </w:tc>
        <w:tc>
          <w:tcPr>
            <w:tcW w:w="155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工程类别</w:t>
            </w:r>
          </w:p>
        </w:tc>
        <w:tc>
          <w:tcPr>
            <w:tcW w:w="2719" w:type="dxa"/>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建设单位</w:t>
            </w:r>
          </w:p>
        </w:tc>
        <w:tc>
          <w:tcPr>
            <w:tcW w:w="7367" w:type="dxa"/>
            <w:gridSpan w:val="4"/>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监理单位</w:t>
            </w:r>
          </w:p>
        </w:tc>
        <w:tc>
          <w:tcPr>
            <w:tcW w:w="7367" w:type="dxa"/>
            <w:gridSpan w:val="4"/>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施工单位</w:t>
            </w:r>
          </w:p>
        </w:tc>
        <w:tc>
          <w:tcPr>
            <w:tcW w:w="7367" w:type="dxa"/>
            <w:gridSpan w:val="4"/>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gridSpan w:val="2"/>
            <w:noWrap w:val="0"/>
            <w:vAlign w:val="center"/>
          </w:tcPr>
          <w:p>
            <w:pPr>
              <w:adjustRightInd w:val="0"/>
              <w:jc w:val="center"/>
              <w:rPr>
                <w:rFonts w:hint="eastAsia" w:ascii="仿宋_GB2312" w:hAnsi="仿宋"/>
                <w:sz w:val="28"/>
                <w:szCs w:val="28"/>
              </w:rPr>
            </w:pPr>
            <w:r>
              <w:rPr>
                <w:rFonts w:hint="eastAsia" w:ascii="仿宋_GB2312" w:hAnsi="仿宋"/>
                <w:sz w:val="28"/>
                <w:szCs w:val="28"/>
              </w:rPr>
              <w:t>项目经理</w:t>
            </w:r>
          </w:p>
        </w:tc>
        <w:tc>
          <w:tcPr>
            <w:tcW w:w="3089" w:type="dxa"/>
            <w:gridSpan w:val="2"/>
            <w:noWrap w:val="0"/>
            <w:vAlign w:val="center"/>
          </w:tcPr>
          <w:p>
            <w:pPr>
              <w:adjustRightInd w:val="0"/>
              <w:jc w:val="center"/>
              <w:rPr>
                <w:rFonts w:hint="eastAsia" w:ascii="仿宋_GB2312" w:hAnsi="仿宋"/>
                <w:sz w:val="28"/>
                <w:szCs w:val="28"/>
              </w:rPr>
            </w:pPr>
          </w:p>
        </w:tc>
        <w:tc>
          <w:tcPr>
            <w:tcW w:w="155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联系电话</w:t>
            </w:r>
          </w:p>
        </w:tc>
        <w:tc>
          <w:tcPr>
            <w:tcW w:w="2719" w:type="dxa"/>
            <w:noWrap w:val="0"/>
            <w:vAlign w:val="center"/>
          </w:tcPr>
          <w:p>
            <w:pPr>
              <w:adjustRightInd w:val="0"/>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8886" w:type="dxa"/>
            <w:gridSpan w:val="6"/>
            <w:noWrap w:val="0"/>
            <w:vAlign w:val="center"/>
          </w:tcPr>
          <w:p>
            <w:pPr>
              <w:adjustRightInd w:val="0"/>
              <w:spacing w:line="400" w:lineRule="exact"/>
              <w:jc w:val="center"/>
              <w:rPr>
                <w:rFonts w:hint="eastAsia" w:ascii="黑体" w:hAnsi="黑体" w:eastAsia="黑体"/>
                <w:sz w:val="28"/>
                <w:szCs w:val="28"/>
              </w:rPr>
            </w:pPr>
            <w:r>
              <w:rPr>
                <w:rFonts w:hint="eastAsia" w:ascii="黑体" w:hAnsi="黑体" w:eastAsia="黑体"/>
                <w:sz w:val="28"/>
                <w:szCs w:val="28"/>
              </w:rPr>
              <w:t>主体结构施工阶段评价意见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exact"/>
          <w:jc w:val="center"/>
        </w:trPr>
        <w:tc>
          <w:tcPr>
            <w:tcW w:w="8886" w:type="dxa"/>
            <w:gridSpan w:val="6"/>
            <w:noWrap w:val="0"/>
            <w:vAlign w:val="center"/>
          </w:tcPr>
          <w:p>
            <w:pPr>
              <w:adjustRightInd w:val="0"/>
              <w:spacing w:line="400" w:lineRule="exact"/>
              <w:ind w:firstLine="560" w:firstLineChars="200"/>
              <w:rPr>
                <w:rFonts w:hint="eastAsia" w:ascii="仿宋_GB2312" w:hAnsi="仿宋"/>
                <w:sz w:val="28"/>
                <w:szCs w:val="28"/>
              </w:rPr>
            </w:pPr>
            <w:r>
              <w:rPr>
                <w:rFonts w:hint="eastAsia" w:ascii="仿宋_GB2312" w:hAnsi="仿宋"/>
                <w:sz w:val="28"/>
                <w:szCs w:val="28"/>
              </w:rPr>
              <w:t>1.工程当前阶段涉及A类子项共</w:t>
            </w:r>
            <w:r>
              <w:rPr>
                <w:rFonts w:hint="eastAsia" w:ascii="仿宋_GB2312" w:hAnsi="仿宋"/>
                <w:sz w:val="28"/>
                <w:szCs w:val="28"/>
                <w:u w:val="single"/>
              </w:rPr>
              <w:t xml:space="preserve">     </w:t>
            </w:r>
            <w:r>
              <w:rPr>
                <w:rFonts w:hint="eastAsia" w:ascii="仿宋_GB2312" w:hAnsi="仿宋"/>
                <w:sz w:val="28"/>
                <w:szCs w:val="28"/>
              </w:rPr>
              <w:t>项，</w:t>
            </w:r>
            <w:r>
              <w:rPr>
                <w:rFonts w:hint="eastAsia" w:ascii="仿宋_GB2312" w:hAnsi="仿宋"/>
                <w:sz w:val="28"/>
                <w:szCs w:val="28"/>
                <w:lang w:val="en-US" w:eastAsia="zh-CN"/>
              </w:rPr>
              <w:t>评价</w:t>
            </w:r>
            <w:r>
              <w:rPr>
                <w:rFonts w:hint="eastAsia" w:ascii="仿宋_GB2312" w:hAnsi="仿宋"/>
                <w:sz w:val="28"/>
                <w:szCs w:val="28"/>
              </w:rPr>
              <w:t>效果显著</w:t>
            </w:r>
            <w:r>
              <w:rPr>
                <w:rFonts w:hint="eastAsia" w:ascii="仿宋_GB2312" w:hAnsi="仿宋"/>
                <w:sz w:val="28"/>
                <w:szCs w:val="28"/>
                <w:u w:val="single"/>
              </w:rPr>
              <w:t xml:space="preserve">     </w:t>
            </w:r>
            <w:r>
              <w:rPr>
                <w:rFonts w:hint="eastAsia" w:ascii="仿宋_GB2312" w:hAnsi="仿宋"/>
                <w:sz w:val="28"/>
                <w:szCs w:val="28"/>
              </w:rPr>
              <w:t>项，显著率</w:t>
            </w:r>
            <w:r>
              <w:rPr>
                <w:rFonts w:hint="eastAsia" w:ascii="仿宋_GB2312" w:hAnsi="仿宋"/>
                <w:sz w:val="28"/>
                <w:szCs w:val="28"/>
                <w:u w:val="single"/>
              </w:rPr>
              <w:t xml:space="preserve">     </w:t>
            </w:r>
            <w:r>
              <w:rPr>
                <w:rFonts w:hint="eastAsia" w:ascii="仿宋_GB2312" w:hAnsi="仿宋"/>
                <w:sz w:val="28"/>
                <w:szCs w:val="28"/>
              </w:rPr>
              <w:t>%；涉及其他子项共</w:t>
            </w:r>
            <w:r>
              <w:rPr>
                <w:rFonts w:hint="eastAsia" w:ascii="仿宋_GB2312" w:hAnsi="仿宋"/>
                <w:sz w:val="28"/>
                <w:szCs w:val="28"/>
                <w:u w:val="single"/>
              </w:rPr>
              <w:t xml:space="preserve">     </w:t>
            </w:r>
            <w:r>
              <w:rPr>
                <w:rFonts w:hint="eastAsia" w:ascii="仿宋_GB2312" w:hAnsi="仿宋"/>
                <w:sz w:val="28"/>
                <w:szCs w:val="28"/>
              </w:rPr>
              <w:t>项，</w:t>
            </w:r>
            <w:r>
              <w:rPr>
                <w:rFonts w:hint="eastAsia" w:ascii="仿宋_GB2312" w:hAnsi="仿宋"/>
                <w:sz w:val="28"/>
                <w:szCs w:val="28"/>
                <w:lang w:val="en-US" w:eastAsia="zh-CN"/>
              </w:rPr>
              <w:t>评价</w:t>
            </w:r>
            <w:r>
              <w:rPr>
                <w:rFonts w:hint="eastAsia" w:ascii="仿宋_GB2312" w:hAnsi="仿宋"/>
                <w:sz w:val="28"/>
                <w:szCs w:val="28"/>
              </w:rPr>
              <w:t>效果显著</w:t>
            </w:r>
            <w:r>
              <w:rPr>
                <w:rFonts w:hint="eastAsia" w:ascii="仿宋_GB2312" w:hAnsi="仿宋"/>
                <w:sz w:val="28"/>
                <w:szCs w:val="28"/>
                <w:u w:val="single"/>
              </w:rPr>
              <w:t xml:space="preserve">     </w:t>
            </w:r>
            <w:r>
              <w:rPr>
                <w:rFonts w:hint="eastAsia" w:ascii="仿宋_GB2312" w:hAnsi="仿宋"/>
                <w:sz w:val="28"/>
                <w:szCs w:val="28"/>
              </w:rPr>
              <w:t>项（含A、B、C类），显著率</w:t>
            </w:r>
            <w:r>
              <w:rPr>
                <w:rFonts w:hint="eastAsia" w:ascii="仿宋_GB2312" w:hAnsi="仿宋"/>
                <w:sz w:val="28"/>
                <w:szCs w:val="28"/>
                <w:u w:val="single"/>
              </w:rPr>
              <w:t xml:space="preserve">    </w:t>
            </w:r>
            <w:r>
              <w:rPr>
                <w:rFonts w:hint="eastAsia" w:ascii="仿宋_GB2312" w:hAnsi="仿宋"/>
                <w:sz w:val="28"/>
                <w:szCs w:val="28"/>
              </w:rPr>
              <w:t>%。</w:t>
            </w:r>
          </w:p>
          <w:p>
            <w:pPr>
              <w:adjustRightInd w:val="0"/>
              <w:spacing w:line="400" w:lineRule="exact"/>
              <w:ind w:firstLine="560" w:firstLineChars="200"/>
              <w:rPr>
                <w:rFonts w:hint="eastAsia" w:ascii="仿宋_GB2312" w:hAnsi="仿宋"/>
                <w:sz w:val="28"/>
                <w:szCs w:val="28"/>
              </w:rPr>
            </w:pPr>
            <w:r>
              <w:rPr>
                <w:rFonts w:hint="eastAsia" w:ascii="仿宋_GB2312" w:hAnsi="仿宋"/>
                <w:sz w:val="28"/>
                <w:szCs w:val="28"/>
              </w:rPr>
              <w:t>2.工程质量常见问题治理情况：结构施工阶段对</w:t>
            </w:r>
            <w:r>
              <w:rPr>
                <w:rFonts w:hint="eastAsia" w:ascii="仿宋_GB2312" w:hAnsi="仿宋"/>
                <w:sz w:val="28"/>
                <w:szCs w:val="28"/>
                <w:u w:val="single"/>
              </w:rPr>
              <w:t xml:space="preserve">                     </w:t>
            </w:r>
          </w:p>
          <w:p>
            <w:pPr>
              <w:adjustRightInd w:val="0"/>
              <w:spacing w:line="400" w:lineRule="exact"/>
              <w:rPr>
                <w:rFonts w:hint="eastAsia" w:ascii="仿宋_GB2312" w:hAnsi="仿宋"/>
                <w:sz w:val="28"/>
                <w:szCs w:val="28"/>
              </w:rPr>
            </w:pPr>
            <w:r>
              <w:rPr>
                <w:rFonts w:hint="eastAsia" w:ascii="仿宋_GB2312" w:hAnsi="仿宋"/>
                <w:sz w:val="28"/>
                <w:szCs w:val="28"/>
                <w:u w:val="single"/>
              </w:rPr>
              <w:t xml:space="preserve">                                          </w:t>
            </w:r>
            <w:r>
              <w:rPr>
                <w:rFonts w:hint="eastAsia" w:ascii="仿宋_GB2312" w:hAnsi="仿宋"/>
                <w:sz w:val="28"/>
                <w:szCs w:val="28"/>
              </w:rPr>
              <w:t>等质量常见问题治理效果较好。</w:t>
            </w:r>
          </w:p>
          <w:p>
            <w:pPr>
              <w:adjustRightInd w:val="0"/>
              <w:spacing w:line="400" w:lineRule="exact"/>
              <w:ind w:right="320"/>
              <w:rPr>
                <w:rFonts w:hint="eastAsia" w:ascii="仿宋_GB2312" w:hAnsi="仿宋"/>
                <w:sz w:val="28"/>
                <w:szCs w:val="28"/>
              </w:rPr>
            </w:pPr>
          </w:p>
          <w:p>
            <w:pPr>
              <w:adjustRightInd w:val="0"/>
              <w:spacing w:line="400" w:lineRule="exact"/>
              <w:ind w:right="320"/>
              <w:rPr>
                <w:rFonts w:hint="eastAsia" w:ascii="仿宋_GB2312" w:hAnsi="仿宋"/>
                <w:sz w:val="28"/>
                <w:szCs w:val="28"/>
              </w:rPr>
            </w:pPr>
            <w:r>
              <w:rPr>
                <w:rFonts w:hint="eastAsia" w:ascii="仿宋_GB2312" w:hAnsi="仿宋"/>
                <w:sz w:val="28"/>
                <w:szCs w:val="28"/>
              </w:rPr>
              <w:t>评价人员：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886" w:type="dxa"/>
            <w:gridSpan w:val="6"/>
            <w:noWrap w:val="0"/>
            <w:vAlign w:val="center"/>
          </w:tcPr>
          <w:p>
            <w:pPr>
              <w:adjustRightInd w:val="0"/>
              <w:spacing w:line="400" w:lineRule="exact"/>
              <w:jc w:val="center"/>
              <w:rPr>
                <w:rFonts w:hint="eastAsia" w:ascii="黑体" w:hAnsi="黑体" w:eastAsia="黑体"/>
                <w:sz w:val="28"/>
                <w:szCs w:val="28"/>
              </w:rPr>
            </w:pPr>
            <w:r>
              <w:rPr>
                <w:rFonts w:hint="eastAsia" w:ascii="黑体" w:hAnsi="黑体" w:eastAsia="黑体"/>
                <w:sz w:val="28"/>
                <w:szCs w:val="28"/>
              </w:rPr>
              <w:t>装修安装</w:t>
            </w:r>
            <w:r>
              <w:rPr>
                <w:rFonts w:hint="eastAsia" w:ascii="黑体" w:hAnsi="黑体" w:eastAsia="黑体"/>
                <w:sz w:val="28"/>
                <w:szCs w:val="28"/>
                <w:lang w:eastAsia="zh-CN"/>
              </w:rPr>
              <w:t>（</w:t>
            </w:r>
            <w:r>
              <w:rPr>
                <w:rFonts w:hint="eastAsia" w:ascii="黑体" w:hAnsi="黑体" w:eastAsia="黑体"/>
                <w:sz w:val="28"/>
                <w:szCs w:val="28"/>
                <w:lang w:val="en-US" w:eastAsia="zh-CN"/>
              </w:rPr>
              <w:t>附属工程</w:t>
            </w:r>
            <w:r>
              <w:rPr>
                <w:rFonts w:hint="eastAsia" w:ascii="黑体" w:hAnsi="黑体" w:eastAsia="黑体"/>
                <w:sz w:val="28"/>
                <w:szCs w:val="28"/>
                <w:lang w:eastAsia="zh-CN"/>
              </w:rPr>
              <w:t>）</w:t>
            </w:r>
            <w:r>
              <w:rPr>
                <w:rFonts w:hint="eastAsia" w:ascii="黑体" w:hAnsi="黑体" w:eastAsia="黑体"/>
                <w:sz w:val="28"/>
                <w:szCs w:val="28"/>
              </w:rPr>
              <w:t>施工阶段评价意见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jc w:val="center"/>
        </w:trPr>
        <w:tc>
          <w:tcPr>
            <w:tcW w:w="8886" w:type="dxa"/>
            <w:gridSpan w:val="6"/>
            <w:noWrap w:val="0"/>
            <w:vAlign w:val="center"/>
          </w:tcPr>
          <w:p>
            <w:pPr>
              <w:adjustRightInd w:val="0"/>
              <w:spacing w:line="400" w:lineRule="exact"/>
              <w:ind w:firstLine="560" w:firstLineChars="200"/>
              <w:rPr>
                <w:rFonts w:hint="eastAsia" w:ascii="仿宋_GB2312" w:hAnsi="仿宋"/>
                <w:sz w:val="28"/>
                <w:szCs w:val="28"/>
              </w:rPr>
            </w:pPr>
            <w:r>
              <w:rPr>
                <w:rFonts w:hint="eastAsia" w:ascii="仿宋_GB2312" w:hAnsi="仿宋"/>
                <w:sz w:val="28"/>
                <w:szCs w:val="28"/>
              </w:rPr>
              <w:t>1.工程当前阶段涉及A类子项共</w:t>
            </w:r>
            <w:r>
              <w:rPr>
                <w:rFonts w:hint="eastAsia" w:ascii="仿宋_GB2312" w:hAnsi="仿宋"/>
                <w:sz w:val="28"/>
                <w:szCs w:val="28"/>
                <w:u w:val="single"/>
              </w:rPr>
              <w:t xml:space="preserve">     </w:t>
            </w:r>
            <w:r>
              <w:rPr>
                <w:rFonts w:hint="eastAsia" w:ascii="仿宋_GB2312" w:hAnsi="仿宋"/>
                <w:sz w:val="28"/>
                <w:szCs w:val="28"/>
              </w:rPr>
              <w:t>项，</w:t>
            </w:r>
            <w:r>
              <w:rPr>
                <w:rFonts w:hint="eastAsia" w:ascii="仿宋_GB2312" w:hAnsi="仿宋"/>
                <w:sz w:val="28"/>
                <w:szCs w:val="28"/>
                <w:lang w:val="en-US" w:eastAsia="zh-CN"/>
              </w:rPr>
              <w:t>评价</w:t>
            </w:r>
            <w:r>
              <w:rPr>
                <w:rFonts w:hint="eastAsia" w:ascii="仿宋_GB2312" w:hAnsi="仿宋"/>
                <w:sz w:val="28"/>
                <w:szCs w:val="28"/>
              </w:rPr>
              <w:t>效果显著</w:t>
            </w:r>
            <w:r>
              <w:rPr>
                <w:rFonts w:hint="eastAsia" w:ascii="仿宋_GB2312" w:hAnsi="仿宋"/>
                <w:sz w:val="28"/>
                <w:szCs w:val="28"/>
                <w:u w:val="single"/>
              </w:rPr>
              <w:t xml:space="preserve">     </w:t>
            </w:r>
            <w:r>
              <w:rPr>
                <w:rFonts w:hint="eastAsia" w:ascii="仿宋_GB2312" w:hAnsi="仿宋"/>
                <w:sz w:val="28"/>
                <w:szCs w:val="28"/>
              </w:rPr>
              <w:t>项，显著率</w:t>
            </w:r>
            <w:r>
              <w:rPr>
                <w:rFonts w:hint="eastAsia" w:ascii="仿宋_GB2312" w:hAnsi="仿宋"/>
                <w:sz w:val="28"/>
                <w:szCs w:val="28"/>
                <w:u w:val="single"/>
              </w:rPr>
              <w:t xml:space="preserve">     </w:t>
            </w:r>
            <w:r>
              <w:rPr>
                <w:rFonts w:hint="eastAsia" w:ascii="仿宋_GB2312" w:hAnsi="仿宋"/>
                <w:sz w:val="28"/>
                <w:szCs w:val="28"/>
              </w:rPr>
              <w:t>%；涉及其他子项共</w:t>
            </w:r>
            <w:r>
              <w:rPr>
                <w:rFonts w:hint="eastAsia" w:ascii="仿宋_GB2312" w:hAnsi="仿宋"/>
                <w:sz w:val="28"/>
                <w:szCs w:val="28"/>
                <w:u w:val="single"/>
              </w:rPr>
              <w:t xml:space="preserve">     </w:t>
            </w:r>
            <w:r>
              <w:rPr>
                <w:rFonts w:hint="eastAsia" w:ascii="仿宋_GB2312" w:hAnsi="仿宋"/>
                <w:sz w:val="28"/>
                <w:szCs w:val="28"/>
              </w:rPr>
              <w:t>项，</w:t>
            </w:r>
            <w:r>
              <w:rPr>
                <w:rFonts w:hint="eastAsia" w:ascii="仿宋_GB2312" w:hAnsi="仿宋"/>
                <w:sz w:val="28"/>
                <w:szCs w:val="28"/>
                <w:lang w:val="en-US" w:eastAsia="zh-CN"/>
              </w:rPr>
              <w:t>评价</w:t>
            </w:r>
            <w:r>
              <w:rPr>
                <w:rFonts w:hint="eastAsia" w:ascii="仿宋_GB2312" w:hAnsi="仿宋"/>
                <w:sz w:val="28"/>
                <w:szCs w:val="28"/>
              </w:rPr>
              <w:t>效果显著</w:t>
            </w:r>
            <w:r>
              <w:rPr>
                <w:rFonts w:hint="eastAsia" w:ascii="仿宋_GB2312" w:hAnsi="仿宋"/>
                <w:sz w:val="28"/>
                <w:szCs w:val="28"/>
                <w:u w:val="single"/>
              </w:rPr>
              <w:t xml:space="preserve">     </w:t>
            </w:r>
            <w:r>
              <w:rPr>
                <w:rFonts w:hint="eastAsia" w:ascii="仿宋_GB2312" w:hAnsi="仿宋"/>
                <w:sz w:val="28"/>
                <w:szCs w:val="28"/>
              </w:rPr>
              <w:t>项（含A、B、C类），显著率</w:t>
            </w:r>
            <w:r>
              <w:rPr>
                <w:rFonts w:hint="eastAsia" w:ascii="仿宋_GB2312" w:hAnsi="仿宋"/>
                <w:sz w:val="28"/>
                <w:szCs w:val="28"/>
                <w:u w:val="single"/>
              </w:rPr>
              <w:t xml:space="preserve">    </w:t>
            </w:r>
            <w:r>
              <w:rPr>
                <w:rFonts w:hint="eastAsia" w:ascii="仿宋_GB2312" w:hAnsi="仿宋"/>
                <w:sz w:val="28"/>
                <w:szCs w:val="28"/>
              </w:rPr>
              <w:t>%。</w:t>
            </w:r>
          </w:p>
          <w:p>
            <w:pPr>
              <w:adjustRightInd w:val="0"/>
              <w:spacing w:line="400" w:lineRule="exact"/>
              <w:ind w:firstLine="560" w:firstLineChars="200"/>
              <w:rPr>
                <w:rFonts w:hint="eastAsia" w:ascii="仿宋_GB2312" w:hAnsi="仿宋"/>
                <w:sz w:val="28"/>
                <w:szCs w:val="28"/>
              </w:rPr>
            </w:pPr>
            <w:r>
              <w:rPr>
                <w:rFonts w:hint="eastAsia" w:ascii="仿宋_GB2312" w:hAnsi="仿宋"/>
                <w:sz w:val="28"/>
                <w:szCs w:val="28"/>
              </w:rPr>
              <w:t>2.工程质量常见问题治理情况：装修</w:t>
            </w:r>
            <w:r>
              <w:rPr>
                <w:rFonts w:hint="eastAsia" w:ascii="仿宋_GB2312" w:hAnsi="仿宋"/>
                <w:sz w:val="28"/>
                <w:szCs w:val="28"/>
                <w:lang w:eastAsia="zh-CN"/>
              </w:rPr>
              <w:t>安装（</w:t>
            </w:r>
            <w:r>
              <w:rPr>
                <w:rFonts w:hint="eastAsia" w:ascii="仿宋_GB2312" w:hAnsi="仿宋"/>
                <w:sz w:val="28"/>
                <w:szCs w:val="28"/>
                <w:lang w:val="en-US" w:eastAsia="zh-CN"/>
              </w:rPr>
              <w:t>附属工程</w:t>
            </w:r>
            <w:r>
              <w:rPr>
                <w:rFonts w:hint="eastAsia" w:ascii="仿宋_GB2312" w:hAnsi="仿宋"/>
                <w:sz w:val="28"/>
                <w:szCs w:val="28"/>
                <w:lang w:eastAsia="zh-CN"/>
              </w:rPr>
              <w:t>）</w:t>
            </w:r>
            <w:r>
              <w:rPr>
                <w:rFonts w:hint="eastAsia" w:ascii="仿宋_GB2312" w:hAnsi="仿宋"/>
                <w:sz w:val="28"/>
                <w:szCs w:val="28"/>
              </w:rPr>
              <w:t>施工阶段对</w:t>
            </w:r>
            <w:r>
              <w:rPr>
                <w:rFonts w:hint="eastAsia" w:ascii="仿宋_GB2312" w:hAnsi="仿宋"/>
                <w:sz w:val="28"/>
                <w:szCs w:val="28"/>
                <w:u w:val="single"/>
              </w:rPr>
              <w:t xml:space="preserve">                     </w:t>
            </w:r>
          </w:p>
          <w:p>
            <w:pPr>
              <w:adjustRightInd w:val="0"/>
              <w:spacing w:line="400" w:lineRule="exact"/>
              <w:rPr>
                <w:rFonts w:hint="eastAsia" w:ascii="仿宋_GB2312" w:hAnsi="仿宋"/>
                <w:sz w:val="28"/>
                <w:szCs w:val="28"/>
              </w:rPr>
            </w:pPr>
            <w:r>
              <w:rPr>
                <w:rFonts w:hint="eastAsia" w:ascii="仿宋_GB2312" w:hAnsi="仿宋"/>
                <w:sz w:val="28"/>
                <w:szCs w:val="28"/>
                <w:u w:val="single"/>
              </w:rPr>
              <w:t xml:space="preserve">                                          </w:t>
            </w:r>
            <w:r>
              <w:rPr>
                <w:rFonts w:hint="eastAsia" w:ascii="仿宋_GB2312" w:hAnsi="仿宋"/>
                <w:sz w:val="28"/>
                <w:szCs w:val="28"/>
              </w:rPr>
              <w:t>等质量常见问题治理效果较好。</w:t>
            </w:r>
          </w:p>
          <w:p>
            <w:pPr>
              <w:adjustRightInd w:val="0"/>
              <w:spacing w:line="400" w:lineRule="exact"/>
              <w:rPr>
                <w:rFonts w:hint="eastAsia" w:ascii="仿宋_GB2312" w:hAnsi="仿宋"/>
                <w:sz w:val="28"/>
                <w:szCs w:val="28"/>
              </w:rPr>
            </w:pPr>
          </w:p>
          <w:p>
            <w:pPr>
              <w:adjustRightInd w:val="0"/>
              <w:spacing w:line="400" w:lineRule="exact"/>
              <w:rPr>
                <w:rFonts w:hint="eastAsia" w:ascii="仿宋_GB2312" w:hAnsi="仿宋"/>
                <w:sz w:val="28"/>
                <w:szCs w:val="28"/>
              </w:rPr>
            </w:pPr>
            <w:r>
              <w:rPr>
                <w:rFonts w:hint="eastAsia" w:ascii="仿宋_GB2312" w:hAnsi="仿宋"/>
                <w:sz w:val="28"/>
                <w:szCs w:val="28"/>
              </w:rPr>
              <w:t>评价人员：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4" w:hRule="exact"/>
          <w:jc w:val="center"/>
        </w:trPr>
        <w:tc>
          <w:tcPr>
            <w:tcW w:w="730" w:type="dxa"/>
            <w:vMerge w:val="restart"/>
            <w:noWrap w:val="0"/>
            <w:vAlign w:val="center"/>
          </w:tcPr>
          <w:p>
            <w:pPr>
              <w:adjustRightInd w:val="0"/>
              <w:spacing w:line="400" w:lineRule="exact"/>
              <w:jc w:val="center"/>
              <w:rPr>
                <w:rFonts w:hint="eastAsia" w:ascii="黑体" w:hAnsi="黑体" w:eastAsia="黑体"/>
                <w:sz w:val="28"/>
                <w:szCs w:val="28"/>
                <w:lang w:val="en-US" w:eastAsia="zh-CN"/>
              </w:rPr>
            </w:pPr>
            <w:r>
              <w:rPr>
                <w:rFonts w:hint="eastAsia" w:ascii="黑体" w:hAnsi="黑体" w:eastAsia="黑体"/>
                <w:sz w:val="28"/>
                <w:szCs w:val="28"/>
                <w:lang w:val="en-US" w:eastAsia="zh-CN"/>
              </w:rPr>
              <w:t>项</w:t>
            </w:r>
          </w:p>
          <w:p>
            <w:pPr>
              <w:adjustRightInd w:val="0"/>
              <w:spacing w:line="400" w:lineRule="exact"/>
              <w:jc w:val="center"/>
              <w:rPr>
                <w:rFonts w:hint="eastAsia" w:ascii="黑体" w:hAnsi="黑体" w:eastAsia="黑体"/>
                <w:sz w:val="28"/>
                <w:szCs w:val="28"/>
                <w:lang w:val="en-US" w:eastAsia="zh-CN"/>
              </w:rPr>
            </w:pPr>
            <w:r>
              <w:rPr>
                <w:rFonts w:hint="eastAsia" w:ascii="黑体" w:hAnsi="黑体" w:eastAsia="黑体"/>
                <w:sz w:val="28"/>
                <w:szCs w:val="28"/>
                <w:lang w:val="en-US" w:eastAsia="zh-CN"/>
              </w:rPr>
              <w:t>目</w:t>
            </w:r>
          </w:p>
          <w:p>
            <w:pPr>
              <w:adjustRightInd w:val="0"/>
              <w:spacing w:line="400" w:lineRule="exact"/>
              <w:jc w:val="center"/>
              <w:rPr>
                <w:rFonts w:hint="eastAsia" w:ascii="黑体" w:hAnsi="黑体" w:eastAsia="黑体"/>
                <w:sz w:val="28"/>
                <w:szCs w:val="28"/>
                <w:lang w:val="en-US" w:eastAsia="zh-CN"/>
              </w:rPr>
            </w:pPr>
            <w:r>
              <w:rPr>
                <w:rFonts w:hint="eastAsia" w:ascii="黑体" w:hAnsi="黑体" w:eastAsia="黑体"/>
                <w:sz w:val="28"/>
                <w:szCs w:val="28"/>
                <w:lang w:val="en-US" w:eastAsia="zh-CN"/>
              </w:rPr>
              <w:t>综</w:t>
            </w:r>
          </w:p>
          <w:p>
            <w:pPr>
              <w:adjustRightInd w:val="0"/>
              <w:spacing w:line="400" w:lineRule="exact"/>
              <w:jc w:val="center"/>
              <w:rPr>
                <w:rFonts w:hint="eastAsia" w:ascii="黑体" w:hAnsi="黑体" w:eastAsia="黑体"/>
                <w:sz w:val="28"/>
                <w:szCs w:val="28"/>
                <w:lang w:val="en-US" w:eastAsia="zh-CN"/>
              </w:rPr>
            </w:pPr>
            <w:r>
              <w:rPr>
                <w:rFonts w:hint="eastAsia" w:ascii="黑体" w:hAnsi="黑体" w:eastAsia="黑体"/>
                <w:sz w:val="28"/>
                <w:szCs w:val="28"/>
                <w:lang w:val="en-US" w:eastAsia="zh-CN"/>
              </w:rPr>
              <w:t>合</w:t>
            </w:r>
          </w:p>
          <w:p>
            <w:pPr>
              <w:adjustRightInd w:val="0"/>
              <w:spacing w:line="400" w:lineRule="exact"/>
              <w:jc w:val="center"/>
              <w:rPr>
                <w:rFonts w:hint="eastAsia" w:ascii="黑体" w:hAnsi="黑体" w:eastAsia="黑体"/>
                <w:sz w:val="28"/>
                <w:szCs w:val="28"/>
                <w:lang w:val="en-US" w:eastAsia="zh-CN"/>
              </w:rPr>
            </w:pPr>
            <w:r>
              <w:rPr>
                <w:rFonts w:hint="eastAsia" w:ascii="黑体" w:hAnsi="黑体" w:eastAsia="黑体"/>
                <w:sz w:val="28"/>
                <w:szCs w:val="28"/>
                <w:lang w:val="en-US" w:eastAsia="zh-CN"/>
              </w:rPr>
              <w:t>评</w:t>
            </w:r>
          </w:p>
          <w:p>
            <w:pPr>
              <w:adjustRightInd w:val="0"/>
              <w:spacing w:line="400" w:lineRule="exact"/>
              <w:jc w:val="center"/>
              <w:rPr>
                <w:rFonts w:hint="eastAsia" w:ascii="楷体" w:hAnsi="楷体" w:eastAsia="楷体" w:cs="楷体"/>
                <w:b/>
                <w:bCs/>
                <w:sz w:val="28"/>
                <w:szCs w:val="28"/>
              </w:rPr>
            </w:pPr>
            <w:r>
              <w:rPr>
                <w:rFonts w:hint="eastAsia" w:ascii="黑体" w:hAnsi="黑体" w:eastAsia="黑体"/>
                <w:sz w:val="28"/>
                <w:szCs w:val="28"/>
                <w:lang w:val="en-US" w:eastAsia="zh-CN"/>
              </w:rPr>
              <w:t>价</w:t>
            </w:r>
          </w:p>
        </w:tc>
        <w:tc>
          <w:tcPr>
            <w:tcW w:w="1057" w:type="dxa"/>
            <w:gridSpan w:val="2"/>
            <w:tcBorders>
              <w:right w:val="single" w:color="auto" w:sz="4" w:space="0"/>
            </w:tcBorders>
            <w:noWrap w:val="0"/>
            <w:vAlign w:val="center"/>
          </w:tcPr>
          <w:p>
            <w:pPr>
              <w:adjustRightInd w:val="0"/>
              <w:spacing w:line="400" w:lineRule="exact"/>
              <w:jc w:val="center"/>
              <w:rPr>
                <w:rFonts w:hint="eastAsia" w:ascii="黑体" w:hAnsi="黑体" w:eastAsia="黑体"/>
                <w:sz w:val="28"/>
                <w:szCs w:val="28"/>
              </w:rPr>
            </w:pPr>
            <w:r>
              <w:rPr>
                <w:rFonts w:hint="eastAsia" w:ascii="黑体" w:hAnsi="黑体" w:eastAsia="黑体"/>
                <w:sz w:val="28"/>
                <w:szCs w:val="28"/>
              </w:rPr>
              <w:t>主要</w:t>
            </w:r>
          </w:p>
          <w:p>
            <w:pPr>
              <w:adjustRightInd w:val="0"/>
              <w:spacing w:line="400" w:lineRule="exact"/>
              <w:jc w:val="center"/>
              <w:rPr>
                <w:rFonts w:hint="eastAsia" w:ascii="楷体" w:hAnsi="楷体" w:eastAsia="楷体" w:cs="楷体"/>
                <w:b/>
                <w:bCs/>
                <w:sz w:val="28"/>
                <w:szCs w:val="28"/>
              </w:rPr>
            </w:pPr>
            <w:r>
              <w:rPr>
                <w:rFonts w:hint="eastAsia" w:ascii="黑体" w:hAnsi="黑体" w:eastAsia="黑体"/>
                <w:sz w:val="28"/>
                <w:szCs w:val="28"/>
              </w:rPr>
              <w:t>成果</w:t>
            </w:r>
          </w:p>
        </w:tc>
        <w:tc>
          <w:tcPr>
            <w:tcW w:w="709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jc w:val="both"/>
              <w:textAlignment w:val="auto"/>
              <w:rPr>
                <w:rFonts w:hint="eastAsia" w:ascii="仿宋_GB2312" w:hAnsi="仿宋"/>
                <w:szCs w:val="32"/>
              </w:rPr>
            </w:pPr>
            <w:r>
              <w:rPr>
                <w:rFonts w:hint="eastAsia" w:ascii="仿宋_GB2312" w:hAnsi="仿宋"/>
                <w:sz w:val="28"/>
                <w:szCs w:val="28"/>
                <w:lang w:eastAsia="zh-CN"/>
              </w:rPr>
              <w:t>（重点阐述：工程难点和质量亮点，十项新技术和绿色施工技术应用情况，</w:t>
            </w:r>
            <w:r>
              <w:rPr>
                <w:rFonts w:hint="eastAsia" w:ascii="仿宋_GB2312" w:hAnsi="仿宋"/>
                <w:sz w:val="28"/>
                <w:szCs w:val="28"/>
                <w:lang w:val="en-US" w:eastAsia="zh-CN"/>
              </w:rPr>
              <w:t>QC活动以及获奖情况</w:t>
            </w:r>
            <w:r>
              <w:rPr>
                <w:rFonts w:hint="eastAsia" w:ascii="仿宋_GB2312" w:hAnsi="仿宋"/>
                <w:sz w:val="28"/>
                <w:szCs w:val="28"/>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2" w:hRule="exact"/>
          <w:jc w:val="center"/>
        </w:trPr>
        <w:tc>
          <w:tcPr>
            <w:tcW w:w="730" w:type="dxa"/>
            <w:vMerge w:val="continue"/>
            <w:noWrap w:val="0"/>
            <w:vAlign w:val="center"/>
          </w:tcPr>
          <w:p>
            <w:pPr>
              <w:adjustRightInd w:val="0"/>
              <w:spacing w:line="400" w:lineRule="exact"/>
              <w:jc w:val="center"/>
              <w:rPr>
                <w:rFonts w:hint="eastAsia" w:ascii="楷体" w:hAnsi="楷体" w:eastAsia="楷体" w:cs="楷体"/>
                <w:b/>
                <w:bCs/>
                <w:sz w:val="28"/>
                <w:szCs w:val="28"/>
              </w:rPr>
            </w:pPr>
          </w:p>
        </w:tc>
        <w:tc>
          <w:tcPr>
            <w:tcW w:w="1057" w:type="dxa"/>
            <w:gridSpan w:val="2"/>
            <w:noWrap w:val="0"/>
            <w:vAlign w:val="center"/>
          </w:tcPr>
          <w:p>
            <w:pPr>
              <w:adjustRightInd w:val="0"/>
              <w:spacing w:line="400" w:lineRule="exact"/>
              <w:jc w:val="center"/>
              <w:rPr>
                <w:rFonts w:hint="eastAsia" w:ascii="黑体" w:hAnsi="黑体" w:eastAsia="黑体"/>
                <w:sz w:val="28"/>
                <w:szCs w:val="28"/>
                <w:lang w:val="en-US" w:eastAsia="zh-CN"/>
              </w:rPr>
            </w:pPr>
            <w:r>
              <w:rPr>
                <w:rFonts w:hint="eastAsia" w:ascii="黑体" w:hAnsi="黑体" w:eastAsia="黑体"/>
                <w:sz w:val="28"/>
                <w:szCs w:val="28"/>
                <w:lang w:val="en-US" w:eastAsia="zh-CN"/>
              </w:rPr>
              <w:t>评价</w:t>
            </w:r>
          </w:p>
          <w:p>
            <w:pPr>
              <w:adjustRightInd w:val="0"/>
              <w:spacing w:line="400" w:lineRule="exact"/>
              <w:jc w:val="center"/>
              <w:rPr>
                <w:rFonts w:hint="eastAsia" w:ascii="楷体" w:hAnsi="楷体" w:eastAsia="楷体" w:cs="楷体"/>
                <w:b/>
                <w:bCs/>
                <w:sz w:val="28"/>
                <w:szCs w:val="28"/>
                <w:lang w:eastAsia="zh-CN"/>
              </w:rPr>
            </w:pPr>
            <w:r>
              <w:rPr>
                <w:rFonts w:hint="eastAsia" w:ascii="黑体" w:hAnsi="黑体" w:eastAsia="黑体"/>
                <w:sz w:val="28"/>
                <w:szCs w:val="28"/>
                <w:lang w:eastAsia="zh-CN"/>
              </w:rPr>
              <w:t>意见</w:t>
            </w:r>
          </w:p>
        </w:tc>
        <w:tc>
          <w:tcPr>
            <w:tcW w:w="7099" w:type="dxa"/>
            <w:gridSpan w:val="3"/>
            <w:noWrap w:val="0"/>
            <w:vAlign w:val="center"/>
          </w:tcPr>
          <w:p>
            <w:pPr>
              <w:adjustRightInd w:val="0"/>
              <w:spacing w:line="440" w:lineRule="exact"/>
              <w:rPr>
                <w:rFonts w:hint="eastAsia" w:ascii="仿宋_GB2312" w:hAnsi="仿宋"/>
                <w:sz w:val="28"/>
                <w:szCs w:val="28"/>
              </w:rPr>
            </w:pPr>
            <w:r>
              <w:rPr>
                <w:rFonts w:hint="eastAsia" w:ascii="仿宋_GB2312" w:hAnsi="仿宋"/>
                <w:sz w:val="28"/>
                <w:szCs w:val="28"/>
              </w:rPr>
              <w:t>1.工程</w:t>
            </w:r>
            <w:r>
              <w:rPr>
                <w:rFonts w:hint="eastAsia" w:ascii="仿宋_GB2312" w:hAnsi="仿宋"/>
                <w:sz w:val="28"/>
                <w:szCs w:val="28"/>
                <w:lang w:eastAsia="zh-CN"/>
              </w:rPr>
              <w:t>在</w:t>
            </w:r>
            <w:r>
              <w:rPr>
                <w:rFonts w:hint="eastAsia" w:ascii="仿宋_GB2312" w:hAnsi="仿宋"/>
                <w:sz w:val="28"/>
                <w:szCs w:val="28"/>
                <w:u w:val="single"/>
              </w:rPr>
              <w:t xml:space="preserve">    </w:t>
            </w:r>
            <w:r>
              <w:rPr>
                <w:rFonts w:hint="eastAsia" w:ascii="仿宋_GB2312" w:hAnsi="仿宋"/>
                <w:sz w:val="28"/>
                <w:szCs w:val="28"/>
                <w:u w:val="none"/>
                <w:lang w:eastAsia="zh-CN"/>
              </w:rPr>
              <w:t>大类实施项目中，</w:t>
            </w:r>
            <w:r>
              <w:rPr>
                <w:rFonts w:hint="eastAsia" w:ascii="仿宋_GB2312" w:hAnsi="仿宋"/>
                <w:sz w:val="28"/>
                <w:szCs w:val="28"/>
              </w:rPr>
              <w:t>涉及A类子项共</w:t>
            </w:r>
            <w:r>
              <w:rPr>
                <w:rFonts w:hint="eastAsia" w:ascii="仿宋_GB2312" w:hAnsi="仿宋"/>
                <w:sz w:val="28"/>
                <w:szCs w:val="28"/>
                <w:u w:val="single"/>
              </w:rPr>
              <w:t xml:space="preserve">    </w:t>
            </w:r>
            <w:r>
              <w:rPr>
                <w:rFonts w:hint="eastAsia" w:ascii="仿宋_GB2312" w:hAnsi="仿宋"/>
                <w:sz w:val="28"/>
                <w:szCs w:val="28"/>
              </w:rPr>
              <w:t>项，效果显著</w:t>
            </w:r>
            <w:r>
              <w:rPr>
                <w:rFonts w:hint="eastAsia" w:ascii="仿宋_GB2312" w:hAnsi="仿宋"/>
                <w:sz w:val="28"/>
                <w:szCs w:val="28"/>
                <w:u w:val="single"/>
              </w:rPr>
              <w:t xml:space="preserve">   </w:t>
            </w:r>
            <w:r>
              <w:rPr>
                <w:rFonts w:hint="eastAsia" w:ascii="仿宋_GB2312" w:hAnsi="仿宋"/>
                <w:sz w:val="28"/>
                <w:szCs w:val="28"/>
                <w:u w:val="single"/>
                <w:lang w:val="en-US" w:eastAsia="zh-CN"/>
              </w:rPr>
              <w:t xml:space="preserve"> </w:t>
            </w:r>
            <w:r>
              <w:rPr>
                <w:rFonts w:hint="eastAsia" w:ascii="仿宋_GB2312" w:hAnsi="仿宋"/>
                <w:sz w:val="28"/>
                <w:szCs w:val="28"/>
              </w:rPr>
              <w:t>项，显著率</w:t>
            </w:r>
            <w:r>
              <w:rPr>
                <w:rFonts w:hint="eastAsia" w:ascii="仿宋_GB2312" w:hAnsi="仿宋"/>
                <w:sz w:val="28"/>
                <w:szCs w:val="28"/>
                <w:u w:val="single"/>
              </w:rPr>
              <w:t xml:space="preserve">    </w:t>
            </w:r>
            <w:r>
              <w:rPr>
                <w:rFonts w:hint="eastAsia" w:ascii="仿宋_GB2312" w:hAnsi="仿宋"/>
                <w:sz w:val="28"/>
                <w:szCs w:val="28"/>
              </w:rPr>
              <w:t>%；工程涉及子项共</w:t>
            </w:r>
            <w:r>
              <w:rPr>
                <w:rFonts w:hint="eastAsia" w:ascii="仿宋_GB2312" w:hAnsi="仿宋"/>
                <w:sz w:val="28"/>
                <w:szCs w:val="28"/>
                <w:u w:val="single"/>
              </w:rPr>
              <w:t xml:space="preserve">    </w:t>
            </w:r>
            <w:r>
              <w:rPr>
                <w:rFonts w:hint="eastAsia" w:ascii="仿宋_GB2312" w:hAnsi="仿宋"/>
                <w:sz w:val="28"/>
                <w:szCs w:val="28"/>
              </w:rPr>
              <w:t>项，效果显著</w:t>
            </w:r>
            <w:r>
              <w:rPr>
                <w:rFonts w:hint="eastAsia" w:ascii="仿宋_GB2312" w:hAnsi="仿宋"/>
                <w:sz w:val="28"/>
                <w:szCs w:val="28"/>
                <w:u w:val="single"/>
              </w:rPr>
              <w:t xml:space="preserve">    </w:t>
            </w:r>
            <w:r>
              <w:rPr>
                <w:rFonts w:hint="eastAsia" w:ascii="仿宋_GB2312" w:hAnsi="仿宋"/>
                <w:sz w:val="28"/>
                <w:szCs w:val="28"/>
              </w:rPr>
              <w:t>项（含A、B、C类），显著率</w:t>
            </w:r>
            <w:r>
              <w:rPr>
                <w:rFonts w:hint="eastAsia" w:ascii="仿宋_GB2312" w:hAnsi="仿宋"/>
                <w:sz w:val="28"/>
                <w:szCs w:val="28"/>
                <w:u w:val="single"/>
              </w:rPr>
              <w:t xml:space="preserve">    </w:t>
            </w:r>
            <w:r>
              <w:rPr>
                <w:rFonts w:hint="eastAsia" w:ascii="仿宋_GB2312" w:hAnsi="仿宋"/>
                <w:sz w:val="28"/>
                <w:szCs w:val="28"/>
              </w:rPr>
              <w:t>%。</w:t>
            </w:r>
          </w:p>
          <w:p>
            <w:pPr>
              <w:adjustRightInd w:val="0"/>
              <w:spacing w:line="440" w:lineRule="exact"/>
              <w:rPr>
                <w:rFonts w:hint="eastAsia" w:ascii="仿宋_GB2312" w:hAnsi="仿宋"/>
                <w:sz w:val="28"/>
                <w:szCs w:val="28"/>
                <w:lang w:eastAsia="zh-CN"/>
              </w:rPr>
            </w:pPr>
            <w:r>
              <w:rPr>
                <w:rFonts w:hint="eastAsia" w:ascii="仿宋_GB2312" w:hAnsi="仿宋"/>
                <w:sz w:val="28"/>
                <w:szCs w:val="28"/>
                <w:lang w:val="en-US" w:eastAsia="zh-CN"/>
              </w:rPr>
              <w:t>2、综上，</w:t>
            </w:r>
            <w:r>
              <w:rPr>
                <w:rFonts w:hint="eastAsia" w:ascii="仿宋_GB2312" w:hAnsi="仿宋"/>
                <w:sz w:val="28"/>
                <w:szCs w:val="28"/>
                <w:lang w:eastAsia="zh-CN"/>
              </w:rPr>
              <w:t>根据《关于推进工程质量管理标准化实施与评价工作的通知（赣建质监字</w:t>
            </w:r>
            <w:r>
              <w:rPr>
                <w:rFonts w:hint="eastAsia" w:ascii="仿宋_GB2312" w:hAnsi="仿宋"/>
                <w:sz w:val="28"/>
                <w:szCs w:val="28"/>
              </w:rPr>
              <w:t>〔2019〕</w:t>
            </w:r>
            <w:r>
              <w:rPr>
                <w:rFonts w:hint="eastAsia" w:ascii="仿宋_GB2312" w:hAnsi="仿宋"/>
                <w:sz w:val="28"/>
                <w:szCs w:val="28"/>
                <w:lang w:val="en-US" w:eastAsia="zh-CN"/>
              </w:rPr>
              <w:t>11</w:t>
            </w:r>
            <w:r>
              <w:rPr>
                <w:rFonts w:hint="eastAsia" w:ascii="仿宋_GB2312" w:hAnsi="仿宋"/>
                <w:sz w:val="28"/>
                <w:szCs w:val="28"/>
              </w:rPr>
              <w:t>号</w:t>
            </w:r>
            <w:r>
              <w:rPr>
                <w:rFonts w:hint="eastAsia" w:ascii="仿宋_GB2312" w:hAnsi="仿宋"/>
                <w:sz w:val="28"/>
                <w:szCs w:val="28"/>
                <w:lang w:eastAsia="zh-CN"/>
              </w:rPr>
              <w:t>）</w:t>
            </w:r>
            <w:r>
              <w:rPr>
                <w:rFonts w:hint="eastAsia" w:ascii="仿宋_GB2312" w:hAnsi="仿宋"/>
                <w:sz w:val="28"/>
                <w:szCs w:val="28"/>
                <w:lang w:val="en-US" w:eastAsia="zh-CN"/>
              </w:rPr>
              <w:t>和《关于推进上饶市工程质量管理标准化实施与评价意见的通知》</w:t>
            </w:r>
            <w:r>
              <w:rPr>
                <w:rFonts w:hint="eastAsia" w:ascii="仿宋_GB2312" w:hAnsi="仿宋"/>
                <w:sz w:val="28"/>
                <w:szCs w:val="28"/>
                <w:lang w:eastAsia="zh-CN"/>
              </w:rPr>
              <w:t>有关规定。</w:t>
            </w:r>
          </w:p>
          <w:p>
            <w:pPr>
              <w:adjustRightInd w:val="0"/>
              <w:spacing w:line="440" w:lineRule="exact"/>
              <w:ind w:firstLine="562" w:firstLineChars="200"/>
              <w:rPr>
                <w:rFonts w:hint="eastAsia" w:ascii="仿宋_GB2312" w:hAnsi="仿宋"/>
                <w:b/>
                <w:bCs/>
                <w:sz w:val="28"/>
                <w:szCs w:val="28"/>
                <w:lang w:val="en-US" w:eastAsia="zh-CN"/>
              </w:rPr>
            </w:pPr>
            <w:r>
              <w:rPr>
                <w:rFonts w:hint="eastAsia" w:ascii="仿宋_GB2312" w:hAnsi="仿宋"/>
                <w:b/>
                <w:bCs/>
                <w:sz w:val="28"/>
                <w:szCs w:val="28"/>
                <w:lang w:val="en-US" w:eastAsia="zh-CN"/>
              </w:rPr>
              <w:t>□同意    □不同意</w:t>
            </w:r>
          </w:p>
          <w:p>
            <w:pPr>
              <w:adjustRightInd w:val="0"/>
              <w:spacing w:line="440" w:lineRule="exact"/>
              <w:rPr>
                <w:rFonts w:hint="eastAsia" w:ascii="仿宋_GB2312" w:hAnsi="仿宋"/>
                <w:sz w:val="28"/>
                <w:szCs w:val="28"/>
              </w:rPr>
            </w:pPr>
            <w:r>
              <w:rPr>
                <w:rFonts w:hint="eastAsia" w:ascii="仿宋_GB2312" w:hAnsi="仿宋"/>
                <w:sz w:val="28"/>
                <w:szCs w:val="28"/>
                <w:lang w:eastAsia="zh-CN"/>
              </w:rPr>
              <w:t>推荐该工程为：工程</w:t>
            </w:r>
            <w:r>
              <w:rPr>
                <w:rFonts w:hint="eastAsia" w:ascii="仿宋_GB2312" w:hAnsi="仿宋"/>
                <w:sz w:val="28"/>
                <w:szCs w:val="28"/>
              </w:rPr>
              <w:t>质量管理标准化工程</w:t>
            </w:r>
            <w:r>
              <w:rPr>
                <w:rFonts w:hint="eastAsia" w:ascii="仿宋_GB2312" w:hAnsi="仿宋"/>
                <w:sz w:val="28"/>
                <w:szCs w:val="28"/>
                <w:lang w:eastAsia="zh-CN"/>
              </w:rPr>
              <w:t>。</w:t>
            </w:r>
            <w:r>
              <w:rPr>
                <w:rFonts w:hint="eastAsia" w:ascii="仿宋_GB2312" w:hAnsi="仿宋"/>
                <w:sz w:val="28"/>
                <w:szCs w:val="28"/>
              </w:rPr>
              <w:t xml:space="preserve">     </w:t>
            </w:r>
          </w:p>
          <w:p>
            <w:pPr>
              <w:adjustRightInd w:val="0"/>
              <w:spacing w:line="440" w:lineRule="exact"/>
              <w:rPr>
                <w:rFonts w:hint="eastAsia" w:ascii="仿宋_GB2312" w:hAnsi="仿宋"/>
                <w:sz w:val="28"/>
                <w:szCs w:val="28"/>
              </w:rPr>
            </w:pPr>
          </w:p>
          <w:p>
            <w:pPr>
              <w:adjustRightInd w:val="0"/>
              <w:spacing w:line="440" w:lineRule="exact"/>
              <w:rPr>
                <w:rFonts w:hint="default" w:ascii="仿宋_GB2312" w:hAnsi="仿宋" w:eastAsia="仿宋_GB2312"/>
                <w:sz w:val="28"/>
                <w:szCs w:val="28"/>
                <w:lang w:val="en-US" w:eastAsia="zh-CN"/>
              </w:rPr>
            </w:pPr>
            <w:r>
              <w:rPr>
                <w:rFonts w:hint="eastAsia" w:ascii="仿宋_GB2312" w:hAnsi="仿宋"/>
                <w:sz w:val="28"/>
                <w:szCs w:val="28"/>
              </w:rPr>
              <w:t>评价人员：</w:t>
            </w:r>
            <w:r>
              <w:rPr>
                <w:rFonts w:hint="eastAsia" w:ascii="仿宋_GB2312" w:hAnsi="仿宋"/>
                <w:sz w:val="28"/>
                <w:szCs w:val="28"/>
                <w:lang w:val="en-US" w:eastAsia="zh-CN"/>
              </w:rPr>
              <w:t xml:space="preserve">               </w:t>
            </w:r>
          </w:p>
          <w:p>
            <w:pPr>
              <w:adjustRightInd w:val="0"/>
              <w:spacing w:line="440" w:lineRule="exact"/>
              <w:rPr>
                <w:rFonts w:hint="eastAsia" w:ascii="仿宋_GB2312" w:hAnsi="仿宋"/>
                <w:sz w:val="28"/>
                <w:szCs w:val="28"/>
              </w:rPr>
            </w:pPr>
            <w:r>
              <w:rPr>
                <w:rFonts w:hint="eastAsia" w:ascii="仿宋_GB2312" w:hAnsi="仿宋"/>
                <w:sz w:val="28"/>
                <w:szCs w:val="28"/>
              </w:rPr>
              <w:t xml:space="preserve">                              </w:t>
            </w:r>
          </w:p>
          <w:p>
            <w:pPr>
              <w:adjustRightInd w:val="0"/>
              <w:spacing w:line="440" w:lineRule="exact"/>
              <w:rPr>
                <w:rFonts w:hint="eastAsia" w:ascii="仿宋_GB2312" w:hAnsi="仿宋"/>
                <w:szCs w:val="32"/>
              </w:rPr>
            </w:pPr>
            <w:r>
              <w:rPr>
                <w:rFonts w:hint="eastAsia" w:ascii="仿宋_GB2312" w:hAnsi="仿宋"/>
                <w:sz w:val="28"/>
                <w:szCs w:val="28"/>
              </w:rPr>
              <w:t xml:space="preserve">                          </w:t>
            </w:r>
            <w:r>
              <w:rPr>
                <w:rFonts w:hint="eastAsia" w:ascii="仿宋_GB2312" w:hAnsi="仿宋"/>
                <w:sz w:val="28"/>
                <w:szCs w:val="28"/>
                <w:lang w:val="en-US" w:eastAsia="zh-CN"/>
              </w:rPr>
              <w:t xml:space="preserve">         </w:t>
            </w:r>
            <w:r>
              <w:rPr>
                <w:rFonts w:hint="eastAsia" w:ascii="仿宋_GB2312" w:hAnsi="仿宋"/>
                <w:sz w:val="28"/>
                <w:szCs w:val="28"/>
              </w:rPr>
              <w:t>年  月  日</w:t>
            </w:r>
          </w:p>
        </w:tc>
      </w:tr>
    </w:tbl>
    <w:p>
      <w:pPr>
        <w:spacing w:line="480" w:lineRule="exact"/>
        <w:rPr>
          <w:rFonts w:hint="eastAsia" w:ascii="黑体" w:hAnsi="黑体" w:eastAsia="黑体"/>
          <w:szCs w:val="32"/>
        </w:rPr>
      </w:pPr>
      <w:r>
        <w:rPr>
          <w:rFonts w:hint="eastAsia" w:ascii="黑体" w:hAnsi="黑体" w:eastAsia="黑体"/>
          <w:szCs w:val="32"/>
        </w:rPr>
        <w:t>附件4：</w:t>
      </w:r>
    </w:p>
    <w:p>
      <w:pPr>
        <w:spacing w:line="480" w:lineRule="exact"/>
        <w:jc w:val="center"/>
        <w:rPr>
          <w:rFonts w:hint="eastAsia" w:ascii="方正小标宋简体" w:hAnsi="宋体" w:eastAsia="方正小标宋简体" w:cs="宋体"/>
          <w:color w:val="000000"/>
          <w:kern w:val="0"/>
          <w:szCs w:val="32"/>
        </w:rPr>
      </w:pPr>
      <w:r>
        <w:rPr>
          <w:rFonts w:hint="eastAsia" w:ascii="方正小标宋简体" w:hAnsi="宋体" w:eastAsia="方正小标宋简体" w:cs="宋体"/>
          <w:color w:val="000000"/>
          <w:kern w:val="0"/>
          <w:szCs w:val="32"/>
        </w:rPr>
        <w:t>工程质量管理标准化评价意见</w:t>
      </w:r>
    </w:p>
    <w:p>
      <w:pPr>
        <w:spacing w:line="480" w:lineRule="exact"/>
        <w:jc w:val="center"/>
        <w:rPr>
          <w:rFonts w:hint="eastAsia" w:ascii="方正小标宋简体" w:hAnsi="宋体" w:eastAsia="方正小标宋简体" w:cs="宋体"/>
          <w:color w:val="000000"/>
          <w:kern w:val="0"/>
          <w:szCs w:val="32"/>
          <w:lang w:eastAsia="zh-CN"/>
        </w:rPr>
      </w:pPr>
      <w:r>
        <w:rPr>
          <w:rFonts w:hint="eastAsia" w:ascii="楷体" w:hAnsi="楷体" w:eastAsia="楷体" w:cs="楷体"/>
          <w:b/>
          <w:bCs/>
          <w:color w:val="000000"/>
          <w:kern w:val="0"/>
          <w:szCs w:val="32"/>
          <w:lang w:eastAsia="zh-CN"/>
        </w:rPr>
        <w:t>（监督机构用表）</w:t>
      </w:r>
    </w:p>
    <w:tbl>
      <w:tblPr>
        <w:tblStyle w:val="16"/>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3089"/>
        <w:gridCol w:w="1559"/>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工程名称</w:t>
            </w:r>
          </w:p>
        </w:tc>
        <w:tc>
          <w:tcPr>
            <w:tcW w:w="7367" w:type="dxa"/>
            <w:gridSpan w:val="3"/>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工程地点</w:t>
            </w:r>
          </w:p>
        </w:tc>
        <w:tc>
          <w:tcPr>
            <w:tcW w:w="7367" w:type="dxa"/>
            <w:gridSpan w:val="3"/>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建筑规模</w:t>
            </w:r>
          </w:p>
        </w:tc>
        <w:tc>
          <w:tcPr>
            <w:tcW w:w="3089" w:type="dxa"/>
            <w:noWrap w:val="0"/>
            <w:vAlign w:val="center"/>
          </w:tcPr>
          <w:p>
            <w:pPr>
              <w:adjustRightInd w:val="0"/>
              <w:jc w:val="center"/>
              <w:rPr>
                <w:rFonts w:hint="eastAsia" w:ascii="仿宋_GB2312" w:hAnsi="仿宋"/>
                <w:sz w:val="28"/>
                <w:szCs w:val="28"/>
              </w:rPr>
            </w:pPr>
          </w:p>
        </w:tc>
        <w:tc>
          <w:tcPr>
            <w:tcW w:w="155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工程类别</w:t>
            </w:r>
          </w:p>
        </w:tc>
        <w:tc>
          <w:tcPr>
            <w:tcW w:w="2719" w:type="dxa"/>
            <w:noWrap w:val="0"/>
            <w:vAlign w:val="center"/>
          </w:tcPr>
          <w:p>
            <w:pPr>
              <w:adjustRightInd w:val="0"/>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建设单位</w:t>
            </w:r>
          </w:p>
        </w:tc>
        <w:tc>
          <w:tcPr>
            <w:tcW w:w="7367" w:type="dxa"/>
            <w:gridSpan w:val="3"/>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监理单位</w:t>
            </w:r>
          </w:p>
        </w:tc>
        <w:tc>
          <w:tcPr>
            <w:tcW w:w="7367" w:type="dxa"/>
            <w:gridSpan w:val="3"/>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施工单位</w:t>
            </w:r>
          </w:p>
        </w:tc>
        <w:tc>
          <w:tcPr>
            <w:tcW w:w="7367" w:type="dxa"/>
            <w:gridSpan w:val="3"/>
            <w:noWrap w:val="0"/>
            <w:vAlign w:val="center"/>
          </w:tcPr>
          <w:p>
            <w:pPr>
              <w:adjustRightInd w:val="0"/>
              <w:jc w:val="center"/>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项目经理</w:t>
            </w:r>
          </w:p>
        </w:tc>
        <w:tc>
          <w:tcPr>
            <w:tcW w:w="3089" w:type="dxa"/>
            <w:noWrap w:val="0"/>
            <w:vAlign w:val="center"/>
          </w:tcPr>
          <w:p>
            <w:pPr>
              <w:adjustRightInd w:val="0"/>
              <w:jc w:val="center"/>
              <w:rPr>
                <w:rFonts w:hint="eastAsia" w:ascii="仿宋_GB2312" w:hAnsi="仿宋"/>
                <w:sz w:val="28"/>
                <w:szCs w:val="28"/>
              </w:rPr>
            </w:pPr>
          </w:p>
        </w:tc>
        <w:tc>
          <w:tcPr>
            <w:tcW w:w="1559" w:type="dxa"/>
            <w:noWrap w:val="0"/>
            <w:vAlign w:val="center"/>
          </w:tcPr>
          <w:p>
            <w:pPr>
              <w:adjustRightInd w:val="0"/>
              <w:jc w:val="center"/>
              <w:rPr>
                <w:rFonts w:hint="eastAsia" w:ascii="仿宋_GB2312" w:hAnsi="仿宋"/>
                <w:sz w:val="28"/>
                <w:szCs w:val="28"/>
              </w:rPr>
            </w:pPr>
            <w:r>
              <w:rPr>
                <w:rFonts w:hint="eastAsia" w:ascii="仿宋_GB2312" w:hAnsi="仿宋"/>
                <w:sz w:val="28"/>
                <w:szCs w:val="28"/>
              </w:rPr>
              <w:t>联系电话</w:t>
            </w:r>
          </w:p>
        </w:tc>
        <w:tc>
          <w:tcPr>
            <w:tcW w:w="2719" w:type="dxa"/>
            <w:noWrap w:val="0"/>
            <w:vAlign w:val="center"/>
          </w:tcPr>
          <w:p>
            <w:pPr>
              <w:adjustRightInd w:val="0"/>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8886" w:type="dxa"/>
            <w:gridSpan w:val="4"/>
            <w:noWrap w:val="0"/>
            <w:vAlign w:val="center"/>
          </w:tcPr>
          <w:p>
            <w:pPr>
              <w:adjustRightInd w:val="0"/>
              <w:spacing w:line="400" w:lineRule="exact"/>
              <w:jc w:val="center"/>
              <w:rPr>
                <w:rFonts w:hint="eastAsia" w:ascii="黑体" w:hAnsi="黑体" w:eastAsia="黑体"/>
                <w:sz w:val="28"/>
                <w:szCs w:val="28"/>
                <w:lang w:eastAsia="zh-CN"/>
              </w:rPr>
            </w:pPr>
            <w:r>
              <w:rPr>
                <w:rFonts w:hint="eastAsia" w:ascii="黑体" w:hAnsi="黑体" w:eastAsia="黑体"/>
                <w:sz w:val="28"/>
                <w:szCs w:val="28"/>
                <w:lang w:eastAsia="zh-CN"/>
              </w:rPr>
              <w:t>项目工程质量管理标准化实施情况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exact"/>
          <w:jc w:val="center"/>
        </w:trPr>
        <w:tc>
          <w:tcPr>
            <w:tcW w:w="8886" w:type="dxa"/>
            <w:gridSpan w:val="4"/>
            <w:noWrap w:val="0"/>
            <w:vAlign w:val="center"/>
          </w:tcPr>
          <w:p>
            <w:pPr>
              <w:adjustRightInd w:val="0"/>
              <w:spacing w:line="440" w:lineRule="exact"/>
              <w:jc w:val="both"/>
              <w:rPr>
                <w:rFonts w:hint="eastAsia" w:ascii="仿宋_GB2312" w:hAnsi="仿宋"/>
                <w:sz w:val="28"/>
                <w:szCs w:val="28"/>
              </w:rPr>
            </w:pPr>
            <w:r>
              <w:rPr>
                <w:rFonts w:hint="eastAsia" w:ascii="仿宋_GB2312" w:hAnsi="仿宋"/>
                <w:sz w:val="28"/>
                <w:szCs w:val="28"/>
              </w:rPr>
              <w:t>1.工程</w:t>
            </w:r>
            <w:r>
              <w:rPr>
                <w:rFonts w:hint="eastAsia" w:ascii="仿宋_GB2312" w:hAnsi="仿宋"/>
                <w:sz w:val="28"/>
                <w:szCs w:val="28"/>
                <w:lang w:eastAsia="zh-CN"/>
              </w:rPr>
              <w:t>在</w:t>
            </w:r>
            <w:r>
              <w:rPr>
                <w:rFonts w:hint="eastAsia" w:ascii="仿宋_GB2312" w:hAnsi="仿宋"/>
                <w:sz w:val="28"/>
                <w:szCs w:val="28"/>
                <w:u w:val="single"/>
              </w:rPr>
              <w:t xml:space="preserve">    </w:t>
            </w:r>
            <w:r>
              <w:rPr>
                <w:rFonts w:hint="eastAsia" w:ascii="仿宋_GB2312" w:hAnsi="仿宋"/>
                <w:sz w:val="28"/>
                <w:szCs w:val="28"/>
                <w:u w:val="none"/>
                <w:lang w:eastAsia="zh-CN"/>
              </w:rPr>
              <w:t>大类实施项目中，</w:t>
            </w:r>
            <w:r>
              <w:rPr>
                <w:rFonts w:hint="eastAsia" w:ascii="仿宋_GB2312" w:hAnsi="仿宋"/>
                <w:sz w:val="28"/>
                <w:szCs w:val="28"/>
              </w:rPr>
              <w:t>涉及A类子项共</w:t>
            </w:r>
            <w:r>
              <w:rPr>
                <w:rFonts w:hint="eastAsia" w:ascii="仿宋_GB2312" w:hAnsi="仿宋"/>
                <w:sz w:val="28"/>
                <w:szCs w:val="28"/>
                <w:u w:val="single"/>
              </w:rPr>
              <w:t xml:space="preserve">    </w:t>
            </w:r>
            <w:r>
              <w:rPr>
                <w:rFonts w:hint="eastAsia" w:ascii="仿宋_GB2312" w:hAnsi="仿宋"/>
                <w:sz w:val="28"/>
                <w:szCs w:val="28"/>
              </w:rPr>
              <w:t>项，效果显著</w:t>
            </w:r>
            <w:r>
              <w:rPr>
                <w:rFonts w:hint="eastAsia" w:ascii="仿宋_GB2312" w:hAnsi="仿宋"/>
                <w:sz w:val="28"/>
                <w:szCs w:val="28"/>
                <w:u w:val="single"/>
              </w:rPr>
              <w:t xml:space="preserve">   </w:t>
            </w:r>
            <w:r>
              <w:rPr>
                <w:rFonts w:hint="eastAsia" w:ascii="仿宋_GB2312" w:hAnsi="仿宋"/>
                <w:sz w:val="28"/>
                <w:szCs w:val="28"/>
                <w:u w:val="single"/>
                <w:lang w:val="en-US" w:eastAsia="zh-CN"/>
              </w:rPr>
              <w:t xml:space="preserve"> </w:t>
            </w:r>
            <w:r>
              <w:rPr>
                <w:rFonts w:hint="eastAsia" w:ascii="仿宋_GB2312" w:hAnsi="仿宋"/>
                <w:sz w:val="28"/>
                <w:szCs w:val="28"/>
              </w:rPr>
              <w:t>项，显著率</w:t>
            </w:r>
            <w:r>
              <w:rPr>
                <w:rFonts w:hint="eastAsia" w:ascii="仿宋_GB2312" w:hAnsi="仿宋"/>
                <w:sz w:val="28"/>
                <w:szCs w:val="28"/>
                <w:u w:val="single"/>
              </w:rPr>
              <w:t xml:space="preserve">    </w:t>
            </w:r>
            <w:r>
              <w:rPr>
                <w:rFonts w:hint="eastAsia" w:ascii="仿宋_GB2312" w:hAnsi="仿宋"/>
                <w:sz w:val="28"/>
                <w:szCs w:val="28"/>
              </w:rPr>
              <w:t>%；工程涉及子项共</w:t>
            </w:r>
            <w:r>
              <w:rPr>
                <w:rFonts w:hint="eastAsia" w:ascii="仿宋_GB2312" w:hAnsi="仿宋"/>
                <w:sz w:val="28"/>
                <w:szCs w:val="28"/>
                <w:u w:val="single"/>
              </w:rPr>
              <w:t xml:space="preserve">    </w:t>
            </w:r>
            <w:r>
              <w:rPr>
                <w:rFonts w:hint="eastAsia" w:ascii="仿宋_GB2312" w:hAnsi="仿宋"/>
                <w:sz w:val="28"/>
                <w:szCs w:val="28"/>
              </w:rPr>
              <w:t>项，效果显著</w:t>
            </w:r>
            <w:r>
              <w:rPr>
                <w:rFonts w:hint="eastAsia" w:ascii="仿宋_GB2312" w:hAnsi="仿宋"/>
                <w:sz w:val="28"/>
                <w:szCs w:val="28"/>
                <w:u w:val="single"/>
              </w:rPr>
              <w:t xml:space="preserve">    </w:t>
            </w:r>
            <w:r>
              <w:rPr>
                <w:rFonts w:hint="eastAsia" w:ascii="仿宋_GB2312" w:hAnsi="仿宋"/>
                <w:sz w:val="28"/>
                <w:szCs w:val="28"/>
              </w:rPr>
              <w:t>项（含A、B、C类），显著率</w:t>
            </w:r>
            <w:r>
              <w:rPr>
                <w:rFonts w:hint="eastAsia" w:ascii="仿宋_GB2312" w:hAnsi="仿宋"/>
                <w:sz w:val="28"/>
                <w:szCs w:val="28"/>
                <w:u w:val="single"/>
              </w:rPr>
              <w:t xml:space="preserve">    </w:t>
            </w:r>
            <w:r>
              <w:rPr>
                <w:rFonts w:hint="eastAsia" w:ascii="仿宋_GB2312" w:hAnsi="仿宋"/>
                <w:sz w:val="28"/>
                <w:szCs w:val="28"/>
              </w:rPr>
              <w:t>%。</w:t>
            </w:r>
          </w:p>
          <w:p>
            <w:pPr>
              <w:adjustRightInd w:val="0"/>
              <w:spacing w:line="400" w:lineRule="exact"/>
              <w:rPr>
                <w:rFonts w:hint="default" w:ascii="仿宋_GB2312" w:hAnsi="仿宋" w:eastAsia="仿宋_GB2312"/>
                <w:sz w:val="28"/>
                <w:szCs w:val="28"/>
                <w:lang w:val="en-US" w:eastAsia="zh-CN"/>
              </w:rPr>
            </w:pPr>
            <w:r>
              <w:rPr>
                <w:rFonts w:hint="eastAsia" w:ascii="仿宋_GB2312" w:hAnsi="仿宋"/>
                <w:sz w:val="28"/>
                <w:szCs w:val="28"/>
              </w:rPr>
              <w:t>2.工程质量常见问题治理情况：对</w:t>
            </w:r>
            <w:r>
              <w:rPr>
                <w:rFonts w:hint="eastAsia" w:ascii="仿宋_GB2312" w:hAnsi="仿宋"/>
                <w:sz w:val="28"/>
                <w:szCs w:val="28"/>
                <w:u w:val="single"/>
              </w:rPr>
              <w:t xml:space="preserve">                     </w:t>
            </w:r>
            <w:r>
              <w:rPr>
                <w:rFonts w:hint="eastAsia" w:ascii="仿宋_GB2312" w:hAnsi="仿宋"/>
                <w:sz w:val="28"/>
                <w:szCs w:val="28"/>
                <w:u w:val="single"/>
                <w:lang w:val="en-US" w:eastAsia="zh-CN"/>
              </w:rPr>
              <w:t xml:space="preserve">           </w:t>
            </w:r>
          </w:p>
          <w:p>
            <w:pPr>
              <w:adjustRightInd w:val="0"/>
              <w:spacing w:line="400" w:lineRule="exact"/>
              <w:jc w:val="both"/>
              <w:rPr>
                <w:rFonts w:hint="eastAsia" w:ascii="楷体" w:hAnsi="楷体" w:eastAsia="楷体" w:cs="楷体"/>
                <w:b/>
                <w:bCs/>
                <w:sz w:val="28"/>
                <w:szCs w:val="28"/>
              </w:rPr>
            </w:pPr>
            <w:r>
              <w:rPr>
                <w:rFonts w:hint="eastAsia" w:ascii="仿宋_GB2312" w:hAnsi="仿宋"/>
                <w:sz w:val="28"/>
                <w:szCs w:val="28"/>
                <w:u w:val="single"/>
              </w:rPr>
              <w:t xml:space="preserve">                                          </w:t>
            </w:r>
            <w:r>
              <w:rPr>
                <w:rFonts w:hint="eastAsia" w:ascii="仿宋_GB2312" w:hAnsi="仿宋"/>
                <w:sz w:val="28"/>
                <w:szCs w:val="28"/>
              </w:rPr>
              <w:t>等质量常见问题治理效果较好。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8886" w:type="dxa"/>
            <w:gridSpan w:val="4"/>
            <w:noWrap w:val="0"/>
            <w:vAlign w:val="center"/>
          </w:tcPr>
          <w:p>
            <w:pPr>
              <w:adjustRightInd w:val="0"/>
              <w:spacing w:line="400" w:lineRule="exact"/>
              <w:jc w:val="center"/>
              <w:rPr>
                <w:rFonts w:hint="eastAsia" w:ascii="楷体" w:hAnsi="楷体" w:eastAsia="楷体" w:cs="楷体"/>
                <w:b/>
                <w:bCs/>
                <w:sz w:val="28"/>
                <w:szCs w:val="28"/>
              </w:rPr>
            </w:pPr>
            <w:r>
              <w:rPr>
                <w:rFonts w:hint="eastAsia" w:ascii="黑体" w:hAnsi="黑体" w:eastAsia="黑体"/>
                <w:sz w:val="28"/>
                <w:szCs w:val="28"/>
                <w:lang w:eastAsia="zh-CN"/>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exact"/>
          <w:jc w:val="center"/>
        </w:trPr>
        <w:tc>
          <w:tcPr>
            <w:tcW w:w="8886" w:type="dxa"/>
            <w:gridSpan w:val="4"/>
            <w:noWrap w:val="0"/>
            <w:vAlign w:val="center"/>
          </w:tcPr>
          <w:p>
            <w:pPr>
              <w:adjustRightInd w:val="0"/>
              <w:spacing w:line="400" w:lineRule="exact"/>
              <w:ind w:firstLine="560" w:firstLineChars="200"/>
              <w:jc w:val="both"/>
              <w:rPr>
                <w:rFonts w:hint="eastAsia" w:ascii="仿宋_GB2312" w:hAnsi="仿宋"/>
                <w:sz w:val="28"/>
                <w:szCs w:val="28"/>
                <w:lang w:eastAsia="zh-CN"/>
              </w:rPr>
            </w:pPr>
            <w:r>
              <w:rPr>
                <w:rFonts w:hint="eastAsia" w:ascii="仿宋_GB2312" w:hAnsi="仿宋"/>
                <w:sz w:val="28"/>
                <w:szCs w:val="28"/>
                <w:lang w:val="en-US" w:eastAsia="zh-CN"/>
              </w:rPr>
              <w:t>综上，</w:t>
            </w:r>
            <w:r>
              <w:rPr>
                <w:rFonts w:hint="eastAsia" w:ascii="仿宋_GB2312" w:hAnsi="仿宋"/>
                <w:sz w:val="28"/>
                <w:szCs w:val="28"/>
                <w:lang w:eastAsia="zh-CN"/>
              </w:rPr>
              <w:t>根据《关于推进工程质量管理标准化实施与评价工作的通知（赣建质监字</w:t>
            </w:r>
            <w:r>
              <w:rPr>
                <w:rFonts w:hint="eastAsia" w:ascii="仿宋_GB2312" w:hAnsi="仿宋"/>
                <w:sz w:val="28"/>
                <w:szCs w:val="28"/>
              </w:rPr>
              <w:t>〔2019〕</w:t>
            </w:r>
            <w:r>
              <w:rPr>
                <w:rFonts w:hint="eastAsia" w:ascii="仿宋_GB2312" w:hAnsi="仿宋"/>
                <w:sz w:val="28"/>
                <w:szCs w:val="28"/>
                <w:lang w:val="en-US" w:eastAsia="zh-CN"/>
              </w:rPr>
              <w:t>11</w:t>
            </w:r>
            <w:r>
              <w:rPr>
                <w:rFonts w:hint="eastAsia" w:ascii="仿宋_GB2312" w:hAnsi="仿宋"/>
                <w:sz w:val="28"/>
                <w:szCs w:val="28"/>
              </w:rPr>
              <w:t>号</w:t>
            </w:r>
            <w:r>
              <w:rPr>
                <w:rFonts w:hint="eastAsia" w:ascii="仿宋_GB2312" w:hAnsi="仿宋"/>
                <w:sz w:val="28"/>
                <w:szCs w:val="28"/>
                <w:lang w:eastAsia="zh-CN"/>
              </w:rPr>
              <w:t>）</w:t>
            </w:r>
            <w:r>
              <w:rPr>
                <w:rFonts w:hint="eastAsia" w:ascii="仿宋_GB2312" w:hAnsi="仿宋"/>
                <w:sz w:val="28"/>
                <w:szCs w:val="28"/>
                <w:lang w:val="en-US" w:eastAsia="zh-CN"/>
              </w:rPr>
              <w:t>和《关于推进上饶市工程质量管理标准化实施与评价意见的通知》</w:t>
            </w:r>
            <w:r>
              <w:rPr>
                <w:rFonts w:hint="eastAsia" w:ascii="仿宋_GB2312" w:hAnsi="仿宋"/>
                <w:sz w:val="28"/>
                <w:szCs w:val="28"/>
                <w:lang w:eastAsia="zh-CN"/>
              </w:rPr>
              <w:t>有关规定，</w:t>
            </w:r>
            <w:r>
              <w:rPr>
                <w:rFonts w:hint="eastAsia" w:ascii="仿宋_GB2312" w:hAnsi="仿宋"/>
                <w:sz w:val="28"/>
                <w:szCs w:val="28"/>
                <w:lang w:val="en-US" w:eastAsia="zh-CN"/>
              </w:rPr>
              <w:t>结合项目日常监督情况，</w:t>
            </w:r>
            <w:r>
              <w:rPr>
                <w:rFonts w:hint="eastAsia" w:ascii="仿宋_GB2312" w:hAnsi="仿宋"/>
                <w:b/>
                <w:bCs/>
                <w:sz w:val="28"/>
                <w:szCs w:val="28"/>
                <w:lang w:eastAsia="zh-CN"/>
              </w:rPr>
              <w:t>同意</w:t>
            </w:r>
            <w:r>
              <w:rPr>
                <w:rFonts w:hint="eastAsia" w:ascii="仿宋_GB2312" w:hAnsi="仿宋"/>
                <w:sz w:val="28"/>
                <w:szCs w:val="28"/>
                <w:lang w:eastAsia="zh-CN"/>
              </w:rPr>
              <w:t>推荐该工程为：工程</w:t>
            </w:r>
            <w:r>
              <w:rPr>
                <w:rFonts w:hint="eastAsia" w:ascii="仿宋_GB2312" w:hAnsi="仿宋"/>
                <w:sz w:val="28"/>
                <w:szCs w:val="28"/>
              </w:rPr>
              <w:t>质量管理标准化工程</w:t>
            </w:r>
            <w:r>
              <w:rPr>
                <w:rFonts w:hint="eastAsia" w:ascii="仿宋_GB2312" w:hAnsi="仿宋"/>
                <w:sz w:val="28"/>
                <w:szCs w:val="28"/>
                <w:lang w:eastAsia="zh-CN"/>
              </w:rPr>
              <w:t>。</w:t>
            </w:r>
          </w:p>
          <w:p>
            <w:pPr>
              <w:adjustRightInd w:val="0"/>
              <w:spacing w:line="400" w:lineRule="exact"/>
              <w:jc w:val="both"/>
              <w:rPr>
                <w:rFonts w:hint="eastAsia" w:ascii="仿宋_GB2312" w:hAnsi="仿宋"/>
                <w:sz w:val="28"/>
                <w:szCs w:val="28"/>
                <w:lang w:eastAsia="zh-CN"/>
              </w:rPr>
            </w:pPr>
          </w:p>
          <w:p>
            <w:pPr>
              <w:adjustRightInd w:val="0"/>
              <w:spacing w:line="400" w:lineRule="exact"/>
              <w:jc w:val="both"/>
              <w:rPr>
                <w:rFonts w:hint="eastAsia" w:ascii="仿宋_GB2312" w:hAnsi="仿宋"/>
                <w:sz w:val="28"/>
                <w:szCs w:val="28"/>
                <w:lang w:eastAsia="zh-CN"/>
              </w:rPr>
            </w:pPr>
          </w:p>
          <w:p>
            <w:pPr>
              <w:adjustRightInd w:val="0"/>
              <w:spacing w:line="400" w:lineRule="exact"/>
              <w:jc w:val="both"/>
              <w:rPr>
                <w:rFonts w:hint="default" w:ascii="仿宋_GB2312" w:hAnsi="仿宋"/>
                <w:sz w:val="28"/>
                <w:szCs w:val="28"/>
                <w:lang w:val="en-US" w:eastAsia="zh-CN"/>
              </w:rPr>
            </w:pPr>
            <w:r>
              <w:rPr>
                <w:rFonts w:hint="eastAsia" w:ascii="仿宋_GB2312" w:hAnsi="仿宋"/>
                <w:sz w:val="28"/>
                <w:szCs w:val="28"/>
                <w:lang w:val="en-US" w:eastAsia="zh-CN"/>
              </w:rPr>
              <w:t>推荐单位（盖章）                             年   月   日</w:t>
            </w:r>
          </w:p>
        </w:tc>
      </w:tr>
    </w:tbl>
    <w:p>
      <w:pPr>
        <w:spacing w:line="480" w:lineRule="exact"/>
        <w:rPr>
          <w:rFonts w:ascii="黑体" w:hAnsi="黑体" w:eastAsia="黑体"/>
        </w:rPr>
        <w:sectPr>
          <w:headerReference r:id="rId3" w:type="default"/>
          <w:footerReference r:id="rId4" w:type="default"/>
          <w:pgSz w:w="11907" w:h="16840"/>
          <w:pgMar w:top="1701" w:right="1474" w:bottom="1985" w:left="1588" w:header="851" w:footer="1418" w:gutter="0"/>
          <w:pgNumType w:fmt="decimal" w:start="9"/>
          <w:cols w:space="720" w:num="1"/>
          <w:docGrid w:type="lines" w:linePitch="520" w:charSpace="0"/>
        </w:sectPr>
      </w:pPr>
    </w:p>
    <w:p>
      <w:pPr>
        <w:spacing w:line="480" w:lineRule="exact"/>
        <w:rPr>
          <w:rFonts w:hint="eastAsia" w:ascii="黑体" w:hAnsi="黑体" w:eastAsia="黑体"/>
        </w:rPr>
      </w:pPr>
      <w:r>
        <w:rPr>
          <w:rFonts w:hint="eastAsia" w:ascii="黑体" w:hAnsi="黑体" w:eastAsia="黑体"/>
        </w:rPr>
        <w:t>附件</w:t>
      </w:r>
      <w:r>
        <w:rPr>
          <w:rFonts w:hint="eastAsia" w:ascii="黑体" w:hAnsi="黑体" w:eastAsia="黑体"/>
          <w:lang w:val="en-US" w:eastAsia="zh-CN"/>
        </w:rPr>
        <w:t>5</w:t>
      </w:r>
      <w:r>
        <w:rPr>
          <w:rFonts w:hint="eastAsia" w:ascii="黑体" w:hAnsi="黑体" w:eastAsia="黑体"/>
        </w:rPr>
        <w:t>：</w:t>
      </w:r>
    </w:p>
    <w:p>
      <w:pPr>
        <w:spacing w:line="480" w:lineRule="exact"/>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工程质量管理标准化工程项目汇总表</w:t>
      </w:r>
    </w:p>
    <w:p>
      <w:pPr>
        <w:spacing w:line="48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县（市、区）</w:t>
      </w:r>
      <w:r>
        <w:rPr>
          <w:rFonts w:hint="eastAsia" w:ascii="仿宋" w:hAnsi="仿宋" w:eastAsia="仿宋"/>
          <w:sz w:val="28"/>
          <w:szCs w:val="28"/>
        </w:rPr>
        <w:t>（</w:t>
      </w:r>
      <w:r>
        <w:rPr>
          <w:rFonts w:hint="eastAsia" w:ascii="仿宋" w:hAnsi="仿宋" w:eastAsia="仿宋"/>
          <w:sz w:val="28"/>
          <w:szCs w:val="28"/>
          <w:lang w:val="en-US" w:eastAsia="zh-CN"/>
        </w:rPr>
        <w:t>盖</w:t>
      </w:r>
      <w:r>
        <w:rPr>
          <w:rFonts w:hint="eastAsia" w:ascii="仿宋" w:hAnsi="仿宋" w:eastAsia="仿宋"/>
          <w:sz w:val="28"/>
          <w:szCs w:val="28"/>
        </w:rPr>
        <w:t xml:space="preserve">章）：           </w:t>
      </w:r>
      <w:r>
        <w:rPr>
          <w:rFonts w:hint="eastAsia" w:ascii="仿宋" w:hAnsi="仿宋" w:eastAsia="仿宋"/>
          <w:sz w:val="28"/>
          <w:szCs w:val="28"/>
          <w:lang w:val="en-US" w:eastAsia="zh-CN"/>
        </w:rPr>
        <w:t xml:space="preserve">                          填报时间：     年    月    日</w:t>
      </w:r>
    </w:p>
    <w:tbl>
      <w:tblPr>
        <w:tblStyle w:val="16"/>
        <w:tblW w:w="12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2838"/>
        <w:gridCol w:w="1985"/>
        <w:gridCol w:w="2933"/>
        <w:gridCol w:w="1511"/>
        <w:gridCol w:w="151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center"/>
          </w:tcPr>
          <w:p>
            <w:pPr>
              <w:spacing w:line="480" w:lineRule="exact"/>
              <w:jc w:val="center"/>
              <w:rPr>
                <w:rFonts w:hint="eastAsia" w:ascii="宋体" w:hAnsi="宋体" w:eastAsia="宋体"/>
                <w:sz w:val="24"/>
                <w:szCs w:val="24"/>
              </w:rPr>
            </w:pPr>
            <w:r>
              <w:rPr>
                <w:rFonts w:hint="eastAsia" w:ascii="宋体" w:hAnsi="宋体" w:eastAsia="宋体"/>
                <w:sz w:val="24"/>
                <w:szCs w:val="24"/>
              </w:rPr>
              <w:t>序号</w:t>
            </w:r>
          </w:p>
        </w:tc>
        <w:tc>
          <w:tcPr>
            <w:tcW w:w="2838" w:type="dxa"/>
            <w:shd w:val="clear" w:color="auto" w:fill="auto"/>
            <w:noWrap w:val="0"/>
            <w:vAlign w:val="center"/>
          </w:tcPr>
          <w:p>
            <w:pPr>
              <w:spacing w:line="480" w:lineRule="exact"/>
              <w:jc w:val="center"/>
              <w:rPr>
                <w:rFonts w:hint="eastAsia" w:ascii="宋体" w:hAnsi="宋体" w:eastAsia="宋体"/>
                <w:sz w:val="24"/>
                <w:szCs w:val="24"/>
              </w:rPr>
            </w:pPr>
            <w:r>
              <w:rPr>
                <w:rFonts w:hint="eastAsia" w:ascii="宋体" w:hAnsi="宋体" w:eastAsia="宋体"/>
                <w:sz w:val="24"/>
                <w:szCs w:val="24"/>
              </w:rPr>
              <w:t>工程名称</w:t>
            </w:r>
          </w:p>
        </w:tc>
        <w:tc>
          <w:tcPr>
            <w:tcW w:w="1985" w:type="dxa"/>
            <w:shd w:val="clear" w:color="auto" w:fill="auto"/>
            <w:noWrap w:val="0"/>
            <w:vAlign w:val="center"/>
          </w:tcPr>
          <w:p>
            <w:pPr>
              <w:spacing w:line="320" w:lineRule="exact"/>
              <w:jc w:val="center"/>
              <w:rPr>
                <w:rFonts w:hint="eastAsia" w:ascii="宋体" w:hAnsi="宋体" w:eastAsia="宋体"/>
                <w:b/>
                <w:sz w:val="24"/>
                <w:szCs w:val="24"/>
              </w:rPr>
            </w:pPr>
            <w:r>
              <w:rPr>
                <w:rFonts w:hint="eastAsia" w:ascii="宋体" w:hAnsi="宋体" w:eastAsia="宋体"/>
                <w:sz w:val="24"/>
                <w:szCs w:val="24"/>
              </w:rPr>
              <w:t>工程面积（m</w:t>
            </w:r>
            <w:r>
              <w:rPr>
                <w:rFonts w:hint="eastAsia" w:ascii="宋体" w:hAnsi="宋体" w:eastAsia="宋体"/>
                <w:sz w:val="24"/>
                <w:szCs w:val="24"/>
                <w:vertAlign w:val="superscript"/>
              </w:rPr>
              <w:t>2</w:t>
            </w:r>
            <w:r>
              <w:rPr>
                <w:rFonts w:hint="eastAsia" w:ascii="宋体" w:hAnsi="宋体" w:eastAsia="宋体"/>
                <w:sz w:val="24"/>
                <w:szCs w:val="24"/>
              </w:rPr>
              <w:t>）/</w:t>
            </w:r>
            <w:r>
              <w:rPr>
                <w:rFonts w:hint="eastAsia" w:ascii="宋体" w:hAnsi="宋体" w:eastAsia="宋体" w:cs="宋体"/>
                <w:color w:val="000000"/>
                <w:kern w:val="0"/>
                <w:sz w:val="24"/>
                <w:szCs w:val="24"/>
                <w:lang w:bidi="ar"/>
              </w:rPr>
              <w:t>工程规模（万元）</w:t>
            </w:r>
          </w:p>
        </w:tc>
        <w:tc>
          <w:tcPr>
            <w:tcW w:w="2933" w:type="dxa"/>
            <w:shd w:val="clear" w:color="auto" w:fill="auto"/>
            <w:noWrap w:val="0"/>
            <w:vAlign w:val="center"/>
          </w:tcPr>
          <w:p>
            <w:pPr>
              <w:spacing w:line="480" w:lineRule="exact"/>
              <w:jc w:val="center"/>
              <w:rPr>
                <w:rFonts w:hint="eastAsia" w:ascii="宋体" w:hAnsi="宋体" w:eastAsia="宋体"/>
                <w:sz w:val="24"/>
                <w:szCs w:val="24"/>
              </w:rPr>
            </w:pPr>
            <w:r>
              <w:rPr>
                <w:rFonts w:hint="eastAsia" w:ascii="宋体" w:hAnsi="宋体" w:eastAsia="宋体"/>
                <w:sz w:val="24"/>
                <w:szCs w:val="24"/>
              </w:rPr>
              <w:t>施工单位</w:t>
            </w:r>
          </w:p>
        </w:tc>
        <w:tc>
          <w:tcPr>
            <w:tcW w:w="1511" w:type="dxa"/>
            <w:shd w:val="clear" w:color="auto" w:fill="auto"/>
            <w:noWrap w:val="0"/>
            <w:vAlign w:val="center"/>
          </w:tcPr>
          <w:p>
            <w:pPr>
              <w:spacing w:line="480" w:lineRule="exact"/>
              <w:jc w:val="center"/>
              <w:rPr>
                <w:rFonts w:hint="eastAsia" w:ascii="宋体" w:hAnsi="宋体" w:eastAsia="宋体"/>
                <w:sz w:val="24"/>
                <w:szCs w:val="24"/>
              </w:rPr>
            </w:pPr>
            <w:r>
              <w:rPr>
                <w:rFonts w:hint="eastAsia" w:ascii="宋体" w:hAnsi="宋体" w:eastAsia="宋体"/>
                <w:sz w:val="24"/>
                <w:szCs w:val="24"/>
              </w:rPr>
              <w:t>项目经理</w:t>
            </w:r>
          </w:p>
        </w:tc>
        <w:tc>
          <w:tcPr>
            <w:tcW w:w="1511" w:type="dxa"/>
            <w:shd w:val="clear" w:color="auto" w:fill="auto"/>
            <w:noWrap w:val="0"/>
            <w:vAlign w:val="center"/>
          </w:tcPr>
          <w:p>
            <w:pPr>
              <w:spacing w:line="48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创建目标</w:t>
            </w:r>
          </w:p>
        </w:tc>
        <w:tc>
          <w:tcPr>
            <w:tcW w:w="1511" w:type="dxa"/>
            <w:shd w:val="clear" w:color="auto" w:fill="auto"/>
            <w:noWrap w:val="0"/>
            <w:vAlign w:val="center"/>
          </w:tcPr>
          <w:p>
            <w:pPr>
              <w:spacing w:line="48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当前阶段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shd w:val="clear" w:color="auto" w:fill="auto"/>
            <w:noWrap w:val="0"/>
            <w:vAlign w:val="top"/>
          </w:tcPr>
          <w:p>
            <w:pPr>
              <w:spacing w:line="480" w:lineRule="exact"/>
              <w:rPr>
                <w:rFonts w:hint="eastAsia" w:ascii="仿宋" w:hAnsi="仿宋" w:eastAsia="仿宋"/>
              </w:rPr>
            </w:pPr>
          </w:p>
        </w:tc>
        <w:tc>
          <w:tcPr>
            <w:tcW w:w="2838" w:type="dxa"/>
            <w:shd w:val="clear" w:color="auto" w:fill="auto"/>
            <w:noWrap w:val="0"/>
            <w:vAlign w:val="top"/>
          </w:tcPr>
          <w:p>
            <w:pPr>
              <w:spacing w:line="480" w:lineRule="exact"/>
              <w:rPr>
                <w:rFonts w:hint="eastAsia" w:ascii="仿宋" w:hAnsi="仿宋" w:eastAsia="仿宋"/>
              </w:rPr>
            </w:pPr>
          </w:p>
        </w:tc>
        <w:tc>
          <w:tcPr>
            <w:tcW w:w="1985" w:type="dxa"/>
            <w:shd w:val="clear" w:color="auto" w:fill="auto"/>
            <w:noWrap w:val="0"/>
            <w:vAlign w:val="top"/>
          </w:tcPr>
          <w:p>
            <w:pPr>
              <w:spacing w:line="480" w:lineRule="exact"/>
              <w:rPr>
                <w:rFonts w:hint="eastAsia" w:ascii="仿宋" w:hAnsi="仿宋" w:eastAsia="仿宋"/>
              </w:rPr>
            </w:pPr>
          </w:p>
        </w:tc>
        <w:tc>
          <w:tcPr>
            <w:tcW w:w="2933"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c>
          <w:tcPr>
            <w:tcW w:w="1511" w:type="dxa"/>
            <w:shd w:val="clear" w:color="auto" w:fill="auto"/>
            <w:noWrap w:val="0"/>
            <w:vAlign w:val="top"/>
          </w:tcPr>
          <w:p>
            <w:pPr>
              <w:spacing w:line="480" w:lineRule="exact"/>
              <w:rPr>
                <w:rFonts w:hint="eastAsia" w:ascii="仿宋" w:hAnsi="仿宋" w:eastAsia="仿宋"/>
              </w:rPr>
            </w:pPr>
          </w:p>
        </w:tc>
      </w:tr>
    </w:tbl>
    <w:p>
      <w:pPr>
        <w:spacing w:line="48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备</w:t>
      </w:r>
      <w:r>
        <w:rPr>
          <w:rFonts w:hint="eastAsia" w:ascii="仿宋" w:hAnsi="仿宋" w:eastAsia="仿宋"/>
          <w:sz w:val="28"/>
          <w:szCs w:val="28"/>
        </w:rPr>
        <w:t>注：</w:t>
      </w:r>
      <w:r>
        <w:rPr>
          <w:rFonts w:hint="eastAsia" w:ascii="仿宋" w:hAnsi="仿宋" w:eastAsia="仿宋"/>
          <w:sz w:val="28"/>
          <w:szCs w:val="28"/>
          <w:lang w:val="en-US" w:eastAsia="zh-CN"/>
        </w:rPr>
        <w:t>创建目标填：市级、省级。当前阶段填：项目登记、主体结构、装饰安装（附属工程）。</w:t>
      </w:r>
    </w:p>
    <w:sectPr>
      <w:pgSz w:w="16840" w:h="11907" w:orient="landscape"/>
      <w:pgMar w:top="1588" w:right="2098" w:bottom="1474" w:left="1985" w:header="851" w:footer="1418" w:gutter="0"/>
      <w:pgNumType w:fmt="decimal"/>
      <w:cols w:space="720" w:num="1"/>
      <w:docGrid w:type="linesAndChars"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E0E9A2"/>
    <w:multiLevelType w:val="singleLevel"/>
    <w:tmpl w:val="53E0E9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26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04"/>
    <w:rsid w:val="000008E2"/>
    <w:rsid w:val="00001A18"/>
    <w:rsid w:val="0000299A"/>
    <w:rsid w:val="000034D0"/>
    <w:rsid w:val="00006125"/>
    <w:rsid w:val="00006635"/>
    <w:rsid w:val="00007993"/>
    <w:rsid w:val="00010295"/>
    <w:rsid w:val="0002201F"/>
    <w:rsid w:val="00023433"/>
    <w:rsid w:val="00024624"/>
    <w:rsid w:val="000270CC"/>
    <w:rsid w:val="00031CCC"/>
    <w:rsid w:val="00031D25"/>
    <w:rsid w:val="000346CF"/>
    <w:rsid w:val="00035441"/>
    <w:rsid w:val="0004054D"/>
    <w:rsid w:val="0004087C"/>
    <w:rsid w:val="000423DB"/>
    <w:rsid w:val="00043748"/>
    <w:rsid w:val="0004387A"/>
    <w:rsid w:val="00045806"/>
    <w:rsid w:val="00050342"/>
    <w:rsid w:val="00051F82"/>
    <w:rsid w:val="00054B6B"/>
    <w:rsid w:val="00054C21"/>
    <w:rsid w:val="00057218"/>
    <w:rsid w:val="000576DA"/>
    <w:rsid w:val="00057993"/>
    <w:rsid w:val="00061000"/>
    <w:rsid w:val="00062764"/>
    <w:rsid w:val="00063F53"/>
    <w:rsid w:val="00063F6E"/>
    <w:rsid w:val="00065AF1"/>
    <w:rsid w:val="00066826"/>
    <w:rsid w:val="00067752"/>
    <w:rsid w:val="00071AC8"/>
    <w:rsid w:val="000745C1"/>
    <w:rsid w:val="0007545E"/>
    <w:rsid w:val="0007568E"/>
    <w:rsid w:val="000767A5"/>
    <w:rsid w:val="00076E61"/>
    <w:rsid w:val="00080B94"/>
    <w:rsid w:val="00083E90"/>
    <w:rsid w:val="00086227"/>
    <w:rsid w:val="00087146"/>
    <w:rsid w:val="00087A66"/>
    <w:rsid w:val="0009087E"/>
    <w:rsid w:val="00095AE9"/>
    <w:rsid w:val="00095C42"/>
    <w:rsid w:val="000967A3"/>
    <w:rsid w:val="000978AC"/>
    <w:rsid w:val="000A0F1F"/>
    <w:rsid w:val="000A178D"/>
    <w:rsid w:val="000A2948"/>
    <w:rsid w:val="000A51A5"/>
    <w:rsid w:val="000A5D29"/>
    <w:rsid w:val="000A6348"/>
    <w:rsid w:val="000A6D6B"/>
    <w:rsid w:val="000A6DED"/>
    <w:rsid w:val="000A71DA"/>
    <w:rsid w:val="000A7DF8"/>
    <w:rsid w:val="000B0725"/>
    <w:rsid w:val="000B0F5F"/>
    <w:rsid w:val="000B2000"/>
    <w:rsid w:val="000B2967"/>
    <w:rsid w:val="000B3BFD"/>
    <w:rsid w:val="000B4F79"/>
    <w:rsid w:val="000B611A"/>
    <w:rsid w:val="000B6263"/>
    <w:rsid w:val="000C0F87"/>
    <w:rsid w:val="000C386B"/>
    <w:rsid w:val="000C6C2B"/>
    <w:rsid w:val="000D1255"/>
    <w:rsid w:val="000D226A"/>
    <w:rsid w:val="000D2ABB"/>
    <w:rsid w:val="000D2F7E"/>
    <w:rsid w:val="000D498C"/>
    <w:rsid w:val="000D4FF8"/>
    <w:rsid w:val="000D50AA"/>
    <w:rsid w:val="000D6F36"/>
    <w:rsid w:val="000D747D"/>
    <w:rsid w:val="000E062C"/>
    <w:rsid w:val="000E0D1F"/>
    <w:rsid w:val="000E2749"/>
    <w:rsid w:val="000E39BC"/>
    <w:rsid w:val="000E4BC8"/>
    <w:rsid w:val="000E5AF3"/>
    <w:rsid w:val="000E5B35"/>
    <w:rsid w:val="000E6259"/>
    <w:rsid w:val="000E6784"/>
    <w:rsid w:val="000E6D0A"/>
    <w:rsid w:val="000E6F16"/>
    <w:rsid w:val="000E798A"/>
    <w:rsid w:val="000F0B3D"/>
    <w:rsid w:val="000F1464"/>
    <w:rsid w:val="000F1D0D"/>
    <w:rsid w:val="000F2161"/>
    <w:rsid w:val="000F2AB4"/>
    <w:rsid w:val="000F4C27"/>
    <w:rsid w:val="000F57F5"/>
    <w:rsid w:val="000F69CF"/>
    <w:rsid w:val="000F6B90"/>
    <w:rsid w:val="000F709E"/>
    <w:rsid w:val="0010090C"/>
    <w:rsid w:val="0010262B"/>
    <w:rsid w:val="00105F06"/>
    <w:rsid w:val="00106D16"/>
    <w:rsid w:val="001076DD"/>
    <w:rsid w:val="001078FA"/>
    <w:rsid w:val="00107B09"/>
    <w:rsid w:val="001103F0"/>
    <w:rsid w:val="00111240"/>
    <w:rsid w:val="00111601"/>
    <w:rsid w:val="00112994"/>
    <w:rsid w:val="00112DCA"/>
    <w:rsid w:val="001135AE"/>
    <w:rsid w:val="00114F93"/>
    <w:rsid w:val="001153FE"/>
    <w:rsid w:val="001176DF"/>
    <w:rsid w:val="00121840"/>
    <w:rsid w:val="00121F61"/>
    <w:rsid w:val="00122998"/>
    <w:rsid w:val="00123B9E"/>
    <w:rsid w:val="00127786"/>
    <w:rsid w:val="0013324B"/>
    <w:rsid w:val="00133A17"/>
    <w:rsid w:val="001364EF"/>
    <w:rsid w:val="00136F29"/>
    <w:rsid w:val="001417B1"/>
    <w:rsid w:val="00145358"/>
    <w:rsid w:val="00145607"/>
    <w:rsid w:val="00147D87"/>
    <w:rsid w:val="00147DEE"/>
    <w:rsid w:val="00147E59"/>
    <w:rsid w:val="0015150E"/>
    <w:rsid w:val="0015283A"/>
    <w:rsid w:val="001549AD"/>
    <w:rsid w:val="0015540C"/>
    <w:rsid w:val="00155C92"/>
    <w:rsid w:val="00155CB9"/>
    <w:rsid w:val="0016085E"/>
    <w:rsid w:val="00161029"/>
    <w:rsid w:val="001640BB"/>
    <w:rsid w:val="00165B29"/>
    <w:rsid w:val="00165D70"/>
    <w:rsid w:val="00170597"/>
    <w:rsid w:val="001705D5"/>
    <w:rsid w:val="0017164C"/>
    <w:rsid w:val="0017175F"/>
    <w:rsid w:val="00171E68"/>
    <w:rsid w:val="00175677"/>
    <w:rsid w:val="00176039"/>
    <w:rsid w:val="0017644C"/>
    <w:rsid w:val="0017651F"/>
    <w:rsid w:val="00176B2F"/>
    <w:rsid w:val="0017790D"/>
    <w:rsid w:val="00182A0A"/>
    <w:rsid w:val="00182C30"/>
    <w:rsid w:val="00182E8D"/>
    <w:rsid w:val="0018468C"/>
    <w:rsid w:val="00185E1C"/>
    <w:rsid w:val="00186F91"/>
    <w:rsid w:val="001901BB"/>
    <w:rsid w:val="001906DD"/>
    <w:rsid w:val="00193E68"/>
    <w:rsid w:val="00195C5C"/>
    <w:rsid w:val="001A0400"/>
    <w:rsid w:val="001A0759"/>
    <w:rsid w:val="001A138E"/>
    <w:rsid w:val="001A1B2E"/>
    <w:rsid w:val="001A1C6F"/>
    <w:rsid w:val="001A33A1"/>
    <w:rsid w:val="001A434C"/>
    <w:rsid w:val="001A44C7"/>
    <w:rsid w:val="001A5556"/>
    <w:rsid w:val="001A578F"/>
    <w:rsid w:val="001A69CF"/>
    <w:rsid w:val="001B0F24"/>
    <w:rsid w:val="001B25DC"/>
    <w:rsid w:val="001B2A82"/>
    <w:rsid w:val="001B3147"/>
    <w:rsid w:val="001B37FB"/>
    <w:rsid w:val="001B582B"/>
    <w:rsid w:val="001B611C"/>
    <w:rsid w:val="001B64A8"/>
    <w:rsid w:val="001C2271"/>
    <w:rsid w:val="001C30BC"/>
    <w:rsid w:val="001C4511"/>
    <w:rsid w:val="001C4AB5"/>
    <w:rsid w:val="001C4C99"/>
    <w:rsid w:val="001C5623"/>
    <w:rsid w:val="001C5B0D"/>
    <w:rsid w:val="001C5CC3"/>
    <w:rsid w:val="001C671B"/>
    <w:rsid w:val="001C6A6D"/>
    <w:rsid w:val="001C7193"/>
    <w:rsid w:val="001C7E85"/>
    <w:rsid w:val="001D0D09"/>
    <w:rsid w:val="001D1791"/>
    <w:rsid w:val="001D2075"/>
    <w:rsid w:val="001E02D0"/>
    <w:rsid w:val="001E1CD6"/>
    <w:rsid w:val="001E2A82"/>
    <w:rsid w:val="001E36DC"/>
    <w:rsid w:val="001E4166"/>
    <w:rsid w:val="001E4F12"/>
    <w:rsid w:val="001E5A10"/>
    <w:rsid w:val="001E5B6C"/>
    <w:rsid w:val="001E73D2"/>
    <w:rsid w:val="001E786C"/>
    <w:rsid w:val="001F0528"/>
    <w:rsid w:val="001F08EF"/>
    <w:rsid w:val="001F1455"/>
    <w:rsid w:val="001F5977"/>
    <w:rsid w:val="001F6646"/>
    <w:rsid w:val="001F6E01"/>
    <w:rsid w:val="002004EA"/>
    <w:rsid w:val="00200F20"/>
    <w:rsid w:val="00201281"/>
    <w:rsid w:val="002015B4"/>
    <w:rsid w:val="002030F0"/>
    <w:rsid w:val="002054BC"/>
    <w:rsid w:val="002078F1"/>
    <w:rsid w:val="00207E24"/>
    <w:rsid w:val="0021178E"/>
    <w:rsid w:val="00211EC6"/>
    <w:rsid w:val="002129E0"/>
    <w:rsid w:val="00213AE4"/>
    <w:rsid w:val="00215D25"/>
    <w:rsid w:val="0022228B"/>
    <w:rsid w:val="00224ECA"/>
    <w:rsid w:val="0022749D"/>
    <w:rsid w:val="00227FC2"/>
    <w:rsid w:val="00230864"/>
    <w:rsid w:val="00230EDB"/>
    <w:rsid w:val="002312F5"/>
    <w:rsid w:val="00233475"/>
    <w:rsid w:val="00233A4C"/>
    <w:rsid w:val="0023485B"/>
    <w:rsid w:val="00236091"/>
    <w:rsid w:val="00237D32"/>
    <w:rsid w:val="00240471"/>
    <w:rsid w:val="00240A50"/>
    <w:rsid w:val="00240F20"/>
    <w:rsid w:val="002439A1"/>
    <w:rsid w:val="00243E08"/>
    <w:rsid w:val="0024423A"/>
    <w:rsid w:val="00244B9E"/>
    <w:rsid w:val="00244F14"/>
    <w:rsid w:val="0024527D"/>
    <w:rsid w:val="0024584F"/>
    <w:rsid w:val="00245BA0"/>
    <w:rsid w:val="00246B9D"/>
    <w:rsid w:val="00246CAA"/>
    <w:rsid w:val="002472FD"/>
    <w:rsid w:val="002507BA"/>
    <w:rsid w:val="00252537"/>
    <w:rsid w:val="00252887"/>
    <w:rsid w:val="00253CB2"/>
    <w:rsid w:val="0025444E"/>
    <w:rsid w:val="0025451B"/>
    <w:rsid w:val="00254C23"/>
    <w:rsid w:val="00256600"/>
    <w:rsid w:val="00257D23"/>
    <w:rsid w:val="00260155"/>
    <w:rsid w:val="00264A90"/>
    <w:rsid w:val="00264CD4"/>
    <w:rsid w:val="00265794"/>
    <w:rsid w:val="00265AC3"/>
    <w:rsid w:val="00265F45"/>
    <w:rsid w:val="00267B94"/>
    <w:rsid w:val="0027234D"/>
    <w:rsid w:val="002734E8"/>
    <w:rsid w:val="002758BD"/>
    <w:rsid w:val="00277C06"/>
    <w:rsid w:val="00280F8F"/>
    <w:rsid w:val="00283AB9"/>
    <w:rsid w:val="00287638"/>
    <w:rsid w:val="00287F31"/>
    <w:rsid w:val="00291295"/>
    <w:rsid w:val="0029150A"/>
    <w:rsid w:val="00291F7D"/>
    <w:rsid w:val="00294350"/>
    <w:rsid w:val="00294B28"/>
    <w:rsid w:val="0029700A"/>
    <w:rsid w:val="0029705B"/>
    <w:rsid w:val="002A218C"/>
    <w:rsid w:val="002A5108"/>
    <w:rsid w:val="002A53A3"/>
    <w:rsid w:val="002B037A"/>
    <w:rsid w:val="002B0E5D"/>
    <w:rsid w:val="002B34E3"/>
    <w:rsid w:val="002B6FB7"/>
    <w:rsid w:val="002C1740"/>
    <w:rsid w:val="002C2D28"/>
    <w:rsid w:val="002C37F1"/>
    <w:rsid w:val="002C4BE4"/>
    <w:rsid w:val="002C5CBE"/>
    <w:rsid w:val="002C6A34"/>
    <w:rsid w:val="002C719A"/>
    <w:rsid w:val="002D040A"/>
    <w:rsid w:val="002D323C"/>
    <w:rsid w:val="002D47AD"/>
    <w:rsid w:val="002D5198"/>
    <w:rsid w:val="002D567A"/>
    <w:rsid w:val="002D790E"/>
    <w:rsid w:val="002E0369"/>
    <w:rsid w:val="002E137D"/>
    <w:rsid w:val="002E24E0"/>
    <w:rsid w:val="002E28FE"/>
    <w:rsid w:val="002E31C1"/>
    <w:rsid w:val="002E3D8B"/>
    <w:rsid w:val="002E5350"/>
    <w:rsid w:val="002E64BD"/>
    <w:rsid w:val="002E6F2E"/>
    <w:rsid w:val="002F1B3F"/>
    <w:rsid w:val="002F2386"/>
    <w:rsid w:val="002F275A"/>
    <w:rsid w:val="002F3AC6"/>
    <w:rsid w:val="002F6561"/>
    <w:rsid w:val="00301FFB"/>
    <w:rsid w:val="003031AA"/>
    <w:rsid w:val="00305DD2"/>
    <w:rsid w:val="00310AC1"/>
    <w:rsid w:val="00311D4E"/>
    <w:rsid w:val="00312696"/>
    <w:rsid w:val="003140E2"/>
    <w:rsid w:val="00314735"/>
    <w:rsid w:val="003151BC"/>
    <w:rsid w:val="00316777"/>
    <w:rsid w:val="00317FA7"/>
    <w:rsid w:val="00321A4C"/>
    <w:rsid w:val="0032374A"/>
    <w:rsid w:val="00326107"/>
    <w:rsid w:val="0032756F"/>
    <w:rsid w:val="003277B6"/>
    <w:rsid w:val="00335C1D"/>
    <w:rsid w:val="00335EAC"/>
    <w:rsid w:val="003377A3"/>
    <w:rsid w:val="003402D2"/>
    <w:rsid w:val="00340712"/>
    <w:rsid w:val="00340ADB"/>
    <w:rsid w:val="00342270"/>
    <w:rsid w:val="0034379A"/>
    <w:rsid w:val="00344608"/>
    <w:rsid w:val="00344877"/>
    <w:rsid w:val="00347CBD"/>
    <w:rsid w:val="00350A72"/>
    <w:rsid w:val="00350BF6"/>
    <w:rsid w:val="00350CD2"/>
    <w:rsid w:val="00351039"/>
    <w:rsid w:val="003531CF"/>
    <w:rsid w:val="00354B0C"/>
    <w:rsid w:val="00360E44"/>
    <w:rsid w:val="003639B1"/>
    <w:rsid w:val="00366FE5"/>
    <w:rsid w:val="003670AB"/>
    <w:rsid w:val="00371822"/>
    <w:rsid w:val="0037512D"/>
    <w:rsid w:val="00375F24"/>
    <w:rsid w:val="00377C57"/>
    <w:rsid w:val="00380C4C"/>
    <w:rsid w:val="00382F77"/>
    <w:rsid w:val="00383C65"/>
    <w:rsid w:val="00384006"/>
    <w:rsid w:val="00385FB8"/>
    <w:rsid w:val="003862A4"/>
    <w:rsid w:val="00386DA1"/>
    <w:rsid w:val="003912C7"/>
    <w:rsid w:val="00391FB5"/>
    <w:rsid w:val="0039341A"/>
    <w:rsid w:val="00393CF7"/>
    <w:rsid w:val="00393F0F"/>
    <w:rsid w:val="0039527D"/>
    <w:rsid w:val="00396BAA"/>
    <w:rsid w:val="003973EC"/>
    <w:rsid w:val="003A0DA8"/>
    <w:rsid w:val="003A11CF"/>
    <w:rsid w:val="003A31C6"/>
    <w:rsid w:val="003A418C"/>
    <w:rsid w:val="003A4C4F"/>
    <w:rsid w:val="003A50C6"/>
    <w:rsid w:val="003A6F37"/>
    <w:rsid w:val="003A7058"/>
    <w:rsid w:val="003A7B41"/>
    <w:rsid w:val="003B4B74"/>
    <w:rsid w:val="003B629D"/>
    <w:rsid w:val="003B64BB"/>
    <w:rsid w:val="003B6E23"/>
    <w:rsid w:val="003C0B2B"/>
    <w:rsid w:val="003C0CD5"/>
    <w:rsid w:val="003C169C"/>
    <w:rsid w:val="003C2088"/>
    <w:rsid w:val="003C3459"/>
    <w:rsid w:val="003C488C"/>
    <w:rsid w:val="003C658A"/>
    <w:rsid w:val="003D0397"/>
    <w:rsid w:val="003D4535"/>
    <w:rsid w:val="003E0FD2"/>
    <w:rsid w:val="003E1360"/>
    <w:rsid w:val="003E2621"/>
    <w:rsid w:val="003E280F"/>
    <w:rsid w:val="003E3123"/>
    <w:rsid w:val="003F1A94"/>
    <w:rsid w:val="003F1E09"/>
    <w:rsid w:val="003F592F"/>
    <w:rsid w:val="004004F4"/>
    <w:rsid w:val="00400CCA"/>
    <w:rsid w:val="00401F42"/>
    <w:rsid w:val="004028E8"/>
    <w:rsid w:val="00402C47"/>
    <w:rsid w:val="00406421"/>
    <w:rsid w:val="00407870"/>
    <w:rsid w:val="00407B92"/>
    <w:rsid w:val="0041338A"/>
    <w:rsid w:val="004157F7"/>
    <w:rsid w:val="00415804"/>
    <w:rsid w:val="00416271"/>
    <w:rsid w:val="00421A4E"/>
    <w:rsid w:val="00423136"/>
    <w:rsid w:val="00426C76"/>
    <w:rsid w:val="004301EB"/>
    <w:rsid w:val="004303CD"/>
    <w:rsid w:val="00430EF9"/>
    <w:rsid w:val="00431FE4"/>
    <w:rsid w:val="00432C65"/>
    <w:rsid w:val="0043350B"/>
    <w:rsid w:val="004355EE"/>
    <w:rsid w:val="00435F44"/>
    <w:rsid w:val="00441263"/>
    <w:rsid w:val="00441479"/>
    <w:rsid w:val="004430AC"/>
    <w:rsid w:val="004435C3"/>
    <w:rsid w:val="00443B94"/>
    <w:rsid w:val="00443BC0"/>
    <w:rsid w:val="00452E00"/>
    <w:rsid w:val="00454A53"/>
    <w:rsid w:val="00454AFA"/>
    <w:rsid w:val="0045619F"/>
    <w:rsid w:val="00456891"/>
    <w:rsid w:val="00457F93"/>
    <w:rsid w:val="00460D53"/>
    <w:rsid w:val="0046167E"/>
    <w:rsid w:val="004630DC"/>
    <w:rsid w:val="0046317F"/>
    <w:rsid w:val="0046434F"/>
    <w:rsid w:val="00465220"/>
    <w:rsid w:val="00465D33"/>
    <w:rsid w:val="00467327"/>
    <w:rsid w:val="00467DFD"/>
    <w:rsid w:val="00470195"/>
    <w:rsid w:val="004707F6"/>
    <w:rsid w:val="00470EE9"/>
    <w:rsid w:val="004712B7"/>
    <w:rsid w:val="00472353"/>
    <w:rsid w:val="00483547"/>
    <w:rsid w:val="004835EF"/>
    <w:rsid w:val="00485B16"/>
    <w:rsid w:val="00486D80"/>
    <w:rsid w:val="00486E7B"/>
    <w:rsid w:val="004901DC"/>
    <w:rsid w:val="00490674"/>
    <w:rsid w:val="004914C5"/>
    <w:rsid w:val="0049358F"/>
    <w:rsid w:val="00494EF7"/>
    <w:rsid w:val="00495720"/>
    <w:rsid w:val="004967CD"/>
    <w:rsid w:val="004A0073"/>
    <w:rsid w:val="004A3AC1"/>
    <w:rsid w:val="004A3C5A"/>
    <w:rsid w:val="004A3CD2"/>
    <w:rsid w:val="004A3CEE"/>
    <w:rsid w:val="004A4A52"/>
    <w:rsid w:val="004A4F00"/>
    <w:rsid w:val="004B0B16"/>
    <w:rsid w:val="004B25BB"/>
    <w:rsid w:val="004B2996"/>
    <w:rsid w:val="004B6554"/>
    <w:rsid w:val="004B66E8"/>
    <w:rsid w:val="004B6BA6"/>
    <w:rsid w:val="004B772B"/>
    <w:rsid w:val="004C0D5F"/>
    <w:rsid w:val="004C15C1"/>
    <w:rsid w:val="004C26E7"/>
    <w:rsid w:val="004C405B"/>
    <w:rsid w:val="004C463E"/>
    <w:rsid w:val="004C477A"/>
    <w:rsid w:val="004C644F"/>
    <w:rsid w:val="004D0ECB"/>
    <w:rsid w:val="004D2EEF"/>
    <w:rsid w:val="004D63FF"/>
    <w:rsid w:val="004D6585"/>
    <w:rsid w:val="004D666C"/>
    <w:rsid w:val="004D7B3C"/>
    <w:rsid w:val="004D7BD6"/>
    <w:rsid w:val="004E0CC5"/>
    <w:rsid w:val="004E2012"/>
    <w:rsid w:val="004E45FA"/>
    <w:rsid w:val="004E4ABD"/>
    <w:rsid w:val="004E5BA7"/>
    <w:rsid w:val="004E5C3E"/>
    <w:rsid w:val="004E7229"/>
    <w:rsid w:val="004F019F"/>
    <w:rsid w:val="004F252C"/>
    <w:rsid w:val="004F2593"/>
    <w:rsid w:val="004F2FA5"/>
    <w:rsid w:val="004F3506"/>
    <w:rsid w:val="004F4981"/>
    <w:rsid w:val="004F6C2B"/>
    <w:rsid w:val="00500326"/>
    <w:rsid w:val="00500AAC"/>
    <w:rsid w:val="00500BF3"/>
    <w:rsid w:val="00501C6E"/>
    <w:rsid w:val="00503D8A"/>
    <w:rsid w:val="005040FF"/>
    <w:rsid w:val="00505B02"/>
    <w:rsid w:val="00507C35"/>
    <w:rsid w:val="00512AC0"/>
    <w:rsid w:val="00513AA3"/>
    <w:rsid w:val="00514852"/>
    <w:rsid w:val="00515220"/>
    <w:rsid w:val="0051532A"/>
    <w:rsid w:val="005159BA"/>
    <w:rsid w:val="0051607E"/>
    <w:rsid w:val="00517DB6"/>
    <w:rsid w:val="005206F6"/>
    <w:rsid w:val="00523A01"/>
    <w:rsid w:val="00525CBB"/>
    <w:rsid w:val="00526EFE"/>
    <w:rsid w:val="00532750"/>
    <w:rsid w:val="005362FE"/>
    <w:rsid w:val="00537DE7"/>
    <w:rsid w:val="005414B7"/>
    <w:rsid w:val="0054175A"/>
    <w:rsid w:val="00541C89"/>
    <w:rsid w:val="00542A9D"/>
    <w:rsid w:val="00547E44"/>
    <w:rsid w:val="005510C5"/>
    <w:rsid w:val="005515A2"/>
    <w:rsid w:val="00552425"/>
    <w:rsid w:val="005532BA"/>
    <w:rsid w:val="00553C78"/>
    <w:rsid w:val="00555470"/>
    <w:rsid w:val="00555E85"/>
    <w:rsid w:val="00556270"/>
    <w:rsid w:val="005568E0"/>
    <w:rsid w:val="005576B1"/>
    <w:rsid w:val="0056168F"/>
    <w:rsid w:val="00562398"/>
    <w:rsid w:val="00564963"/>
    <w:rsid w:val="005668D6"/>
    <w:rsid w:val="00566B40"/>
    <w:rsid w:val="00567010"/>
    <w:rsid w:val="005671A5"/>
    <w:rsid w:val="00570169"/>
    <w:rsid w:val="00570904"/>
    <w:rsid w:val="00571245"/>
    <w:rsid w:val="00574578"/>
    <w:rsid w:val="00576CD0"/>
    <w:rsid w:val="00582A86"/>
    <w:rsid w:val="00583808"/>
    <w:rsid w:val="00584362"/>
    <w:rsid w:val="00584A33"/>
    <w:rsid w:val="00587FD3"/>
    <w:rsid w:val="005900E4"/>
    <w:rsid w:val="0059085C"/>
    <w:rsid w:val="00590E2D"/>
    <w:rsid w:val="005910A2"/>
    <w:rsid w:val="00592BD1"/>
    <w:rsid w:val="00592C3C"/>
    <w:rsid w:val="005939C4"/>
    <w:rsid w:val="005A04F0"/>
    <w:rsid w:val="005A24EB"/>
    <w:rsid w:val="005A2EB2"/>
    <w:rsid w:val="005A50E2"/>
    <w:rsid w:val="005A55C8"/>
    <w:rsid w:val="005A600C"/>
    <w:rsid w:val="005A75D6"/>
    <w:rsid w:val="005B04D9"/>
    <w:rsid w:val="005B0689"/>
    <w:rsid w:val="005B206D"/>
    <w:rsid w:val="005B24D8"/>
    <w:rsid w:val="005B2799"/>
    <w:rsid w:val="005B7967"/>
    <w:rsid w:val="005C0B58"/>
    <w:rsid w:val="005C0FB6"/>
    <w:rsid w:val="005D4A47"/>
    <w:rsid w:val="005D4B31"/>
    <w:rsid w:val="005D5915"/>
    <w:rsid w:val="005E321D"/>
    <w:rsid w:val="005E42F7"/>
    <w:rsid w:val="005E4629"/>
    <w:rsid w:val="005E5002"/>
    <w:rsid w:val="005E6F26"/>
    <w:rsid w:val="005E7DAB"/>
    <w:rsid w:val="005F06F8"/>
    <w:rsid w:val="005F1F9C"/>
    <w:rsid w:val="005F4388"/>
    <w:rsid w:val="005F5D1C"/>
    <w:rsid w:val="005F6057"/>
    <w:rsid w:val="006026AE"/>
    <w:rsid w:val="006026F6"/>
    <w:rsid w:val="006032DF"/>
    <w:rsid w:val="0060443C"/>
    <w:rsid w:val="006067C7"/>
    <w:rsid w:val="00607579"/>
    <w:rsid w:val="0061033F"/>
    <w:rsid w:val="006124D0"/>
    <w:rsid w:val="006133F5"/>
    <w:rsid w:val="00613E1B"/>
    <w:rsid w:val="00614F17"/>
    <w:rsid w:val="006153DF"/>
    <w:rsid w:val="00622F94"/>
    <w:rsid w:val="00625175"/>
    <w:rsid w:val="00626C70"/>
    <w:rsid w:val="0062712E"/>
    <w:rsid w:val="00627A7E"/>
    <w:rsid w:val="00632874"/>
    <w:rsid w:val="00632A04"/>
    <w:rsid w:val="00633E63"/>
    <w:rsid w:val="00634492"/>
    <w:rsid w:val="00634E89"/>
    <w:rsid w:val="006351F4"/>
    <w:rsid w:val="00635F28"/>
    <w:rsid w:val="00636AE3"/>
    <w:rsid w:val="00636C03"/>
    <w:rsid w:val="006401BB"/>
    <w:rsid w:val="006406F4"/>
    <w:rsid w:val="00642CA2"/>
    <w:rsid w:val="00643F29"/>
    <w:rsid w:val="0064566B"/>
    <w:rsid w:val="00646597"/>
    <w:rsid w:val="0064674B"/>
    <w:rsid w:val="00647171"/>
    <w:rsid w:val="00647EDC"/>
    <w:rsid w:val="00650B7D"/>
    <w:rsid w:val="00651E11"/>
    <w:rsid w:val="00655E1F"/>
    <w:rsid w:val="00657E4D"/>
    <w:rsid w:val="006601EA"/>
    <w:rsid w:val="0066359F"/>
    <w:rsid w:val="006637F7"/>
    <w:rsid w:val="006637FB"/>
    <w:rsid w:val="00665C3A"/>
    <w:rsid w:val="00667D09"/>
    <w:rsid w:val="00670C99"/>
    <w:rsid w:val="00671077"/>
    <w:rsid w:val="006719A7"/>
    <w:rsid w:val="00672331"/>
    <w:rsid w:val="006729B3"/>
    <w:rsid w:val="00673EB0"/>
    <w:rsid w:val="006741CC"/>
    <w:rsid w:val="00680202"/>
    <w:rsid w:val="00680C35"/>
    <w:rsid w:val="0068454F"/>
    <w:rsid w:val="0068529D"/>
    <w:rsid w:val="0068666E"/>
    <w:rsid w:val="006866EC"/>
    <w:rsid w:val="00687FAB"/>
    <w:rsid w:val="00690221"/>
    <w:rsid w:val="00696678"/>
    <w:rsid w:val="00696B1F"/>
    <w:rsid w:val="006A0606"/>
    <w:rsid w:val="006A10E4"/>
    <w:rsid w:val="006A1AC9"/>
    <w:rsid w:val="006A5CA0"/>
    <w:rsid w:val="006A7506"/>
    <w:rsid w:val="006B0927"/>
    <w:rsid w:val="006B0C5C"/>
    <w:rsid w:val="006B14C3"/>
    <w:rsid w:val="006B1DC1"/>
    <w:rsid w:val="006B2426"/>
    <w:rsid w:val="006B3000"/>
    <w:rsid w:val="006B3449"/>
    <w:rsid w:val="006B3566"/>
    <w:rsid w:val="006B5A57"/>
    <w:rsid w:val="006B74D1"/>
    <w:rsid w:val="006C14BE"/>
    <w:rsid w:val="006C609D"/>
    <w:rsid w:val="006C78D2"/>
    <w:rsid w:val="006D241F"/>
    <w:rsid w:val="006D38C2"/>
    <w:rsid w:val="006D3BD9"/>
    <w:rsid w:val="006D4C32"/>
    <w:rsid w:val="006D6CB4"/>
    <w:rsid w:val="006D7098"/>
    <w:rsid w:val="006E0F06"/>
    <w:rsid w:val="006E1E2E"/>
    <w:rsid w:val="006E2A37"/>
    <w:rsid w:val="006E2F30"/>
    <w:rsid w:val="006E3346"/>
    <w:rsid w:val="006E54AD"/>
    <w:rsid w:val="006E58EA"/>
    <w:rsid w:val="006F04D9"/>
    <w:rsid w:val="006F2911"/>
    <w:rsid w:val="006F2975"/>
    <w:rsid w:val="006F32C0"/>
    <w:rsid w:val="006F6582"/>
    <w:rsid w:val="006F7CFC"/>
    <w:rsid w:val="006F7E31"/>
    <w:rsid w:val="00701073"/>
    <w:rsid w:val="007015AE"/>
    <w:rsid w:val="007018E7"/>
    <w:rsid w:val="00701C49"/>
    <w:rsid w:val="00702061"/>
    <w:rsid w:val="007032AB"/>
    <w:rsid w:val="00703741"/>
    <w:rsid w:val="00705772"/>
    <w:rsid w:val="00705E32"/>
    <w:rsid w:val="00706095"/>
    <w:rsid w:val="00706AE0"/>
    <w:rsid w:val="00713159"/>
    <w:rsid w:val="007147B3"/>
    <w:rsid w:val="00717082"/>
    <w:rsid w:val="007206F8"/>
    <w:rsid w:val="007222C1"/>
    <w:rsid w:val="007228F1"/>
    <w:rsid w:val="00723135"/>
    <w:rsid w:val="007240C4"/>
    <w:rsid w:val="007257BF"/>
    <w:rsid w:val="00726504"/>
    <w:rsid w:val="00730E46"/>
    <w:rsid w:val="00730F92"/>
    <w:rsid w:val="00731EE4"/>
    <w:rsid w:val="00732A2B"/>
    <w:rsid w:val="00732C98"/>
    <w:rsid w:val="007357BB"/>
    <w:rsid w:val="007371D2"/>
    <w:rsid w:val="00737721"/>
    <w:rsid w:val="007379F7"/>
    <w:rsid w:val="00737A49"/>
    <w:rsid w:val="00742218"/>
    <w:rsid w:val="0074359C"/>
    <w:rsid w:val="00744BAC"/>
    <w:rsid w:val="0074702A"/>
    <w:rsid w:val="00747460"/>
    <w:rsid w:val="007500BC"/>
    <w:rsid w:val="00751F23"/>
    <w:rsid w:val="00754AE0"/>
    <w:rsid w:val="00756564"/>
    <w:rsid w:val="00760792"/>
    <w:rsid w:val="0076087F"/>
    <w:rsid w:val="007621D6"/>
    <w:rsid w:val="00762718"/>
    <w:rsid w:val="007629CA"/>
    <w:rsid w:val="00765859"/>
    <w:rsid w:val="0077290E"/>
    <w:rsid w:val="00772D88"/>
    <w:rsid w:val="00773D34"/>
    <w:rsid w:val="00774C21"/>
    <w:rsid w:val="00776DF5"/>
    <w:rsid w:val="007815E3"/>
    <w:rsid w:val="007824CC"/>
    <w:rsid w:val="00783A58"/>
    <w:rsid w:val="00783C69"/>
    <w:rsid w:val="007843E2"/>
    <w:rsid w:val="00785E45"/>
    <w:rsid w:val="00786F0F"/>
    <w:rsid w:val="007873F6"/>
    <w:rsid w:val="0079030D"/>
    <w:rsid w:val="00793BD5"/>
    <w:rsid w:val="0079405C"/>
    <w:rsid w:val="007948FF"/>
    <w:rsid w:val="007A154B"/>
    <w:rsid w:val="007A15F5"/>
    <w:rsid w:val="007A33F4"/>
    <w:rsid w:val="007A3F80"/>
    <w:rsid w:val="007A49BE"/>
    <w:rsid w:val="007B03DE"/>
    <w:rsid w:val="007B1C41"/>
    <w:rsid w:val="007B4EDD"/>
    <w:rsid w:val="007B5193"/>
    <w:rsid w:val="007B6238"/>
    <w:rsid w:val="007B7077"/>
    <w:rsid w:val="007B74A3"/>
    <w:rsid w:val="007C0A26"/>
    <w:rsid w:val="007C3348"/>
    <w:rsid w:val="007C4119"/>
    <w:rsid w:val="007C745F"/>
    <w:rsid w:val="007C75BD"/>
    <w:rsid w:val="007C7F58"/>
    <w:rsid w:val="007D0F05"/>
    <w:rsid w:val="007D1906"/>
    <w:rsid w:val="007D32E3"/>
    <w:rsid w:val="007D4953"/>
    <w:rsid w:val="007D5A33"/>
    <w:rsid w:val="007D6531"/>
    <w:rsid w:val="007E0288"/>
    <w:rsid w:val="007E2B9F"/>
    <w:rsid w:val="007E343A"/>
    <w:rsid w:val="007E36E9"/>
    <w:rsid w:val="007E37B8"/>
    <w:rsid w:val="007E4581"/>
    <w:rsid w:val="007E5718"/>
    <w:rsid w:val="007E5785"/>
    <w:rsid w:val="007E6D6A"/>
    <w:rsid w:val="007F044A"/>
    <w:rsid w:val="007F1832"/>
    <w:rsid w:val="007F1BBA"/>
    <w:rsid w:val="007F32B9"/>
    <w:rsid w:val="007F60A1"/>
    <w:rsid w:val="007F793E"/>
    <w:rsid w:val="0080137C"/>
    <w:rsid w:val="00801991"/>
    <w:rsid w:val="008022C2"/>
    <w:rsid w:val="00802598"/>
    <w:rsid w:val="00802B45"/>
    <w:rsid w:val="008049C9"/>
    <w:rsid w:val="00806201"/>
    <w:rsid w:val="0080786B"/>
    <w:rsid w:val="00810B32"/>
    <w:rsid w:val="00810BEC"/>
    <w:rsid w:val="00813DDA"/>
    <w:rsid w:val="008143B7"/>
    <w:rsid w:val="00816491"/>
    <w:rsid w:val="00816AF6"/>
    <w:rsid w:val="00817CD7"/>
    <w:rsid w:val="00817D12"/>
    <w:rsid w:val="00817E08"/>
    <w:rsid w:val="00821870"/>
    <w:rsid w:val="008248C5"/>
    <w:rsid w:val="00825CBE"/>
    <w:rsid w:val="00825D0F"/>
    <w:rsid w:val="0082767D"/>
    <w:rsid w:val="008403C5"/>
    <w:rsid w:val="00841223"/>
    <w:rsid w:val="0084143C"/>
    <w:rsid w:val="008460CD"/>
    <w:rsid w:val="00846FC0"/>
    <w:rsid w:val="0084740A"/>
    <w:rsid w:val="008519AF"/>
    <w:rsid w:val="00852487"/>
    <w:rsid w:val="00852E07"/>
    <w:rsid w:val="00853E1D"/>
    <w:rsid w:val="00854086"/>
    <w:rsid w:val="00854836"/>
    <w:rsid w:val="00856D74"/>
    <w:rsid w:val="008623A9"/>
    <w:rsid w:val="00862E04"/>
    <w:rsid w:val="00866C5A"/>
    <w:rsid w:val="00866E7A"/>
    <w:rsid w:val="00867429"/>
    <w:rsid w:val="008705DB"/>
    <w:rsid w:val="00872719"/>
    <w:rsid w:val="00873479"/>
    <w:rsid w:val="00875AD3"/>
    <w:rsid w:val="00880C35"/>
    <w:rsid w:val="00880D3B"/>
    <w:rsid w:val="00881087"/>
    <w:rsid w:val="008823B6"/>
    <w:rsid w:val="00883082"/>
    <w:rsid w:val="008835C6"/>
    <w:rsid w:val="00883FB5"/>
    <w:rsid w:val="0088456C"/>
    <w:rsid w:val="00884597"/>
    <w:rsid w:val="00884B36"/>
    <w:rsid w:val="00885505"/>
    <w:rsid w:val="008857AD"/>
    <w:rsid w:val="0088593E"/>
    <w:rsid w:val="008871F4"/>
    <w:rsid w:val="00887E80"/>
    <w:rsid w:val="00891F55"/>
    <w:rsid w:val="00894637"/>
    <w:rsid w:val="0089501C"/>
    <w:rsid w:val="00896192"/>
    <w:rsid w:val="00896A35"/>
    <w:rsid w:val="008A0A71"/>
    <w:rsid w:val="008A2E9C"/>
    <w:rsid w:val="008A47C8"/>
    <w:rsid w:val="008A50E1"/>
    <w:rsid w:val="008A5BC9"/>
    <w:rsid w:val="008A6422"/>
    <w:rsid w:val="008B4A03"/>
    <w:rsid w:val="008B5303"/>
    <w:rsid w:val="008B57A6"/>
    <w:rsid w:val="008B5B4E"/>
    <w:rsid w:val="008B5F93"/>
    <w:rsid w:val="008B5F98"/>
    <w:rsid w:val="008B683F"/>
    <w:rsid w:val="008B6AE6"/>
    <w:rsid w:val="008C0BBB"/>
    <w:rsid w:val="008C1051"/>
    <w:rsid w:val="008C2685"/>
    <w:rsid w:val="008C2CC6"/>
    <w:rsid w:val="008C4937"/>
    <w:rsid w:val="008C5C29"/>
    <w:rsid w:val="008C69F4"/>
    <w:rsid w:val="008D211A"/>
    <w:rsid w:val="008D29CB"/>
    <w:rsid w:val="008D2DC6"/>
    <w:rsid w:val="008D35FD"/>
    <w:rsid w:val="008D3A3B"/>
    <w:rsid w:val="008D3DB1"/>
    <w:rsid w:val="008D44BE"/>
    <w:rsid w:val="008D6BCF"/>
    <w:rsid w:val="008E123F"/>
    <w:rsid w:val="008E3081"/>
    <w:rsid w:val="008E414F"/>
    <w:rsid w:val="008E5D7A"/>
    <w:rsid w:val="008E5E35"/>
    <w:rsid w:val="008E7DCF"/>
    <w:rsid w:val="008F0012"/>
    <w:rsid w:val="008F05C9"/>
    <w:rsid w:val="008F1F09"/>
    <w:rsid w:val="008F2468"/>
    <w:rsid w:val="008F271F"/>
    <w:rsid w:val="008F29F5"/>
    <w:rsid w:val="008F2BB0"/>
    <w:rsid w:val="008F30CB"/>
    <w:rsid w:val="008F6650"/>
    <w:rsid w:val="008F7575"/>
    <w:rsid w:val="009033B2"/>
    <w:rsid w:val="00906229"/>
    <w:rsid w:val="009078BD"/>
    <w:rsid w:val="009108DB"/>
    <w:rsid w:val="0091319A"/>
    <w:rsid w:val="00913F64"/>
    <w:rsid w:val="00914A3F"/>
    <w:rsid w:val="009168AC"/>
    <w:rsid w:val="00916F27"/>
    <w:rsid w:val="0091732D"/>
    <w:rsid w:val="00921228"/>
    <w:rsid w:val="00921B36"/>
    <w:rsid w:val="00922822"/>
    <w:rsid w:val="00924694"/>
    <w:rsid w:val="009260FA"/>
    <w:rsid w:val="009267AF"/>
    <w:rsid w:val="00926D55"/>
    <w:rsid w:val="009270C2"/>
    <w:rsid w:val="0093036F"/>
    <w:rsid w:val="00932F74"/>
    <w:rsid w:val="00934866"/>
    <w:rsid w:val="00934E71"/>
    <w:rsid w:val="00935EAC"/>
    <w:rsid w:val="00937610"/>
    <w:rsid w:val="00940413"/>
    <w:rsid w:val="00941750"/>
    <w:rsid w:val="00943FB2"/>
    <w:rsid w:val="00946BE2"/>
    <w:rsid w:val="0095522A"/>
    <w:rsid w:val="009562A4"/>
    <w:rsid w:val="0095713A"/>
    <w:rsid w:val="009601B3"/>
    <w:rsid w:val="00961B46"/>
    <w:rsid w:val="0096203F"/>
    <w:rsid w:val="00962EAF"/>
    <w:rsid w:val="009636A9"/>
    <w:rsid w:val="009648D8"/>
    <w:rsid w:val="00964929"/>
    <w:rsid w:val="00965F3A"/>
    <w:rsid w:val="0096751D"/>
    <w:rsid w:val="00967A5F"/>
    <w:rsid w:val="00970741"/>
    <w:rsid w:val="00972676"/>
    <w:rsid w:val="0097368E"/>
    <w:rsid w:val="009760AA"/>
    <w:rsid w:val="0097695E"/>
    <w:rsid w:val="00980A00"/>
    <w:rsid w:val="00980B51"/>
    <w:rsid w:val="009815B5"/>
    <w:rsid w:val="00981A8A"/>
    <w:rsid w:val="00983291"/>
    <w:rsid w:val="00984D79"/>
    <w:rsid w:val="00985BF6"/>
    <w:rsid w:val="00985C25"/>
    <w:rsid w:val="009866CB"/>
    <w:rsid w:val="0099037A"/>
    <w:rsid w:val="009904A5"/>
    <w:rsid w:val="00990841"/>
    <w:rsid w:val="0099354F"/>
    <w:rsid w:val="009938C6"/>
    <w:rsid w:val="00993CAD"/>
    <w:rsid w:val="00994946"/>
    <w:rsid w:val="00996240"/>
    <w:rsid w:val="009972A5"/>
    <w:rsid w:val="00997A48"/>
    <w:rsid w:val="00997FB8"/>
    <w:rsid w:val="009A0F1A"/>
    <w:rsid w:val="009A141D"/>
    <w:rsid w:val="009A2131"/>
    <w:rsid w:val="009A2A89"/>
    <w:rsid w:val="009A5E32"/>
    <w:rsid w:val="009A6034"/>
    <w:rsid w:val="009B1005"/>
    <w:rsid w:val="009B3A70"/>
    <w:rsid w:val="009B4BAC"/>
    <w:rsid w:val="009B61E8"/>
    <w:rsid w:val="009B6630"/>
    <w:rsid w:val="009C0602"/>
    <w:rsid w:val="009C0F17"/>
    <w:rsid w:val="009C12B2"/>
    <w:rsid w:val="009C2895"/>
    <w:rsid w:val="009C524A"/>
    <w:rsid w:val="009C6A13"/>
    <w:rsid w:val="009D0E4F"/>
    <w:rsid w:val="009D1564"/>
    <w:rsid w:val="009D177A"/>
    <w:rsid w:val="009D2072"/>
    <w:rsid w:val="009D39E2"/>
    <w:rsid w:val="009D440C"/>
    <w:rsid w:val="009D5203"/>
    <w:rsid w:val="009D5505"/>
    <w:rsid w:val="009D6999"/>
    <w:rsid w:val="009D69A0"/>
    <w:rsid w:val="009D7324"/>
    <w:rsid w:val="009E1E64"/>
    <w:rsid w:val="009E209A"/>
    <w:rsid w:val="009E4085"/>
    <w:rsid w:val="009E53C9"/>
    <w:rsid w:val="009E6A07"/>
    <w:rsid w:val="009F4E24"/>
    <w:rsid w:val="009F73D9"/>
    <w:rsid w:val="00A025DA"/>
    <w:rsid w:val="00A03945"/>
    <w:rsid w:val="00A043DC"/>
    <w:rsid w:val="00A04869"/>
    <w:rsid w:val="00A10297"/>
    <w:rsid w:val="00A1095F"/>
    <w:rsid w:val="00A13CCB"/>
    <w:rsid w:val="00A15B29"/>
    <w:rsid w:val="00A17D35"/>
    <w:rsid w:val="00A20584"/>
    <w:rsid w:val="00A2112E"/>
    <w:rsid w:val="00A2236C"/>
    <w:rsid w:val="00A228EB"/>
    <w:rsid w:val="00A22D0B"/>
    <w:rsid w:val="00A242B8"/>
    <w:rsid w:val="00A253C2"/>
    <w:rsid w:val="00A26111"/>
    <w:rsid w:val="00A27AA6"/>
    <w:rsid w:val="00A27E79"/>
    <w:rsid w:val="00A30337"/>
    <w:rsid w:val="00A322E5"/>
    <w:rsid w:val="00A336E2"/>
    <w:rsid w:val="00A345E0"/>
    <w:rsid w:val="00A34A9F"/>
    <w:rsid w:val="00A3512F"/>
    <w:rsid w:val="00A35223"/>
    <w:rsid w:val="00A352D2"/>
    <w:rsid w:val="00A367A6"/>
    <w:rsid w:val="00A371AE"/>
    <w:rsid w:val="00A378D9"/>
    <w:rsid w:val="00A4212D"/>
    <w:rsid w:val="00A4232F"/>
    <w:rsid w:val="00A43F8F"/>
    <w:rsid w:val="00A44AB7"/>
    <w:rsid w:val="00A45F4E"/>
    <w:rsid w:val="00A50B58"/>
    <w:rsid w:val="00A50B96"/>
    <w:rsid w:val="00A55667"/>
    <w:rsid w:val="00A56B63"/>
    <w:rsid w:val="00A60E37"/>
    <w:rsid w:val="00A623EF"/>
    <w:rsid w:val="00A628B1"/>
    <w:rsid w:val="00A6481B"/>
    <w:rsid w:val="00A64D63"/>
    <w:rsid w:val="00A6502D"/>
    <w:rsid w:val="00A6520A"/>
    <w:rsid w:val="00A653AE"/>
    <w:rsid w:val="00A66997"/>
    <w:rsid w:val="00A72F0C"/>
    <w:rsid w:val="00A731BE"/>
    <w:rsid w:val="00A80709"/>
    <w:rsid w:val="00A81CF4"/>
    <w:rsid w:val="00A8207F"/>
    <w:rsid w:val="00A8777F"/>
    <w:rsid w:val="00A8781B"/>
    <w:rsid w:val="00A90EA9"/>
    <w:rsid w:val="00A910B3"/>
    <w:rsid w:val="00A92D27"/>
    <w:rsid w:val="00A9368D"/>
    <w:rsid w:val="00A96454"/>
    <w:rsid w:val="00A96954"/>
    <w:rsid w:val="00A96BA3"/>
    <w:rsid w:val="00A973EF"/>
    <w:rsid w:val="00A97680"/>
    <w:rsid w:val="00A978D4"/>
    <w:rsid w:val="00AA1F04"/>
    <w:rsid w:val="00AA21B4"/>
    <w:rsid w:val="00AA2247"/>
    <w:rsid w:val="00AA29E3"/>
    <w:rsid w:val="00AA44AF"/>
    <w:rsid w:val="00AA5481"/>
    <w:rsid w:val="00AA5E58"/>
    <w:rsid w:val="00AA69A3"/>
    <w:rsid w:val="00AA6EA6"/>
    <w:rsid w:val="00AA75F8"/>
    <w:rsid w:val="00AB0B7C"/>
    <w:rsid w:val="00AB2BD4"/>
    <w:rsid w:val="00AB5726"/>
    <w:rsid w:val="00AC3106"/>
    <w:rsid w:val="00AC6B1D"/>
    <w:rsid w:val="00AD0717"/>
    <w:rsid w:val="00AD0F2B"/>
    <w:rsid w:val="00AD10A8"/>
    <w:rsid w:val="00AD1B9D"/>
    <w:rsid w:val="00AD1D3E"/>
    <w:rsid w:val="00AD29E9"/>
    <w:rsid w:val="00AE0366"/>
    <w:rsid w:val="00AE78B0"/>
    <w:rsid w:val="00AF0B1C"/>
    <w:rsid w:val="00AF1565"/>
    <w:rsid w:val="00AF1FB0"/>
    <w:rsid w:val="00AF26FE"/>
    <w:rsid w:val="00AF27E5"/>
    <w:rsid w:val="00AF2BFD"/>
    <w:rsid w:val="00AF6467"/>
    <w:rsid w:val="00AF6A76"/>
    <w:rsid w:val="00B01128"/>
    <w:rsid w:val="00B0448F"/>
    <w:rsid w:val="00B051E1"/>
    <w:rsid w:val="00B072E2"/>
    <w:rsid w:val="00B126CF"/>
    <w:rsid w:val="00B149BE"/>
    <w:rsid w:val="00B14B92"/>
    <w:rsid w:val="00B15A7B"/>
    <w:rsid w:val="00B15B24"/>
    <w:rsid w:val="00B16749"/>
    <w:rsid w:val="00B16AAA"/>
    <w:rsid w:val="00B203E0"/>
    <w:rsid w:val="00B20A68"/>
    <w:rsid w:val="00B216E7"/>
    <w:rsid w:val="00B21DAB"/>
    <w:rsid w:val="00B2347C"/>
    <w:rsid w:val="00B27BE2"/>
    <w:rsid w:val="00B3274A"/>
    <w:rsid w:val="00B32E6F"/>
    <w:rsid w:val="00B3489C"/>
    <w:rsid w:val="00B40BD3"/>
    <w:rsid w:val="00B411E6"/>
    <w:rsid w:val="00B41B79"/>
    <w:rsid w:val="00B420CA"/>
    <w:rsid w:val="00B4618F"/>
    <w:rsid w:val="00B52FB4"/>
    <w:rsid w:val="00B5513A"/>
    <w:rsid w:val="00B55AD5"/>
    <w:rsid w:val="00B55F68"/>
    <w:rsid w:val="00B57153"/>
    <w:rsid w:val="00B57486"/>
    <w:rsid w:val="00B60609"/>
    <w:rsid w:val="00B6375E"/>
    <w:rsid w:val="00B6415E"/>
    <w:rsid w:val="00B646C6"/>
    <w:rsid w:val="00B64C1E"/>
    <w:rsid w:val="00B72430"/>
    <w:rsid w:val="00B772E4"/>
    <w:rsid w:val="00B77614"/>
    <w:rsid w:val="00B80779"/>
    <w:rsid w:val="00B8156E"/>
    <w:rsid w:val="00B81BA1"/>
    <w:rsid w:val="00B82953"/>
    <w:rsid w:val="00B82C1A"/>
    <w:rsid w:val="00B8384C"/>
    <w:rsid w:val="00B847D8"/>
    <w:rsid w:val="00B8481A"/>
    <w:rsid w:val="00B8483B"/>
    <w:rsid w:val="00B85CB5"/>
    <w:rsid w:val="00B87C12"/>
    <w:rsid w:val="00B91E3F"/>
    <w:rsid w:val="00B9358C"/>
    <w:rsid w:val="00B94C6F"/>
    <w:rsid w:val="00B95599"/>
    <w:rsid w:val="00BA0959"/>
    <w:rsid w:val="00BA3E1D"/>
    <w:rsid w:val="00BA466B"/>
    <w:rsid w:val="00BA46AE"/>
    <w:rsid w:val="00BA59B2"/>
    <w:rsid w:val="00BA6048"/>
    <w:rsid w:val="00BA6A04"/>
    <w:rsid w:val="00BB0790"/>
    <w:rsid w:val="00BB2963"/>
    <w:rsid w:val="00BB364C"/>
    <w:rsid w:val="00BB472A"/>
    <w:rsid w:val="00BB4826"/>
    <w:rsid w:val="00BB4867"/>
    <w:rsid w:val="00BB4C9E"/>
    <w:rsid w:val="00BB571E"/>
    <w:rsid w:val="00BB7246"/>
    <w:rsid w:val="00BC0E16"/>
    <w:rsid w:val="00BC1262"/>
    <w:rsid w:val="00BC142F"/>
    <w:rsid w:val="00BC1CED"/>
    <w:rsid w:val="00BC2F12"/>
    <w:rsid w:val="00BC6E89"/>
    <w:rsid w:val="00BD131A"/>
    <w:rsid w:val="00BD1BA4"/>
    <w:rsid w:val="00BD1F26"/>
    <w:rsid w:val="00BD36AB"/>
    <w:rsid w:val="00BD434C"/>
    <w:rsid w:val="00BD4880"/>
    <w:rsid w:val="00BD49A9"/>
    <w:rsid w:val="00BD517B"/>
    <w:rsid w:val="00BE05B8"/>
    <w:rsid w:val="00BE1E29"/>
    <w:rsid w:val="00BE6FE8"/>
    <w:rsid w:val="00BE7B0B"/>
    <w:rsid w:val="00BF02D9"/>
    <w:rsid w:val="00BF135A"/>
    <w:rsid w:val="00BF33B1"/>
    <w:rsid w:val="00BF4672"/>
    <w:rsid w:val="00BF4E47"/>
    <w:rsid w:val="00BF5954"/>
    <w:rsid w:val="00BF7471"/>
    <w:rsid w:val="00C003C3"/>
    <w:rsid w:val="00C006FC"/>
    <w:rsid w:val="00C00735"/>
    <w:rsid w:val="00C02753"/>
    <w:rsid w:val="00C0432A"/>
    <w:rsid w:val="00C0529D"/>
    <w:rsid w:val="00C11A72"/>
    <w:rsid w:val="00C12B2A"/>
    <w:rsid w:val="00C14942"/>
    <w:rsid w:val="00C14AB6"/>
    <w:rsid w:val="00C217B9"/>
    <w:rsid w:val="00C2331A"/>
    <w:rsid w:val="00C24159"/>
    <w:rsid w:val="00C256FA"/>
    <w:rsid w:val="00C3020F"/>
    <w:rsid w:val="00C316BA"/>
    <w:rsid w:val="00C35AC2"/>
    <w:rsid w:val="00C4049F"/>
    <w:rsid w:val="00C41D4B"/>
    <w:rsid w:val="00C42BE1"/>
    <w:rsid w:val="00C43395"/>
    <w:rsid w:val="00C43780"/>
    <w:rsid w:val="00C470BC"/>
    <w:rsid w:val="00C5014D"/>
    <w:rsid w:val="00C50360"/>
    <w:rsid w:val="00C5120F"/>
    <w:rsid w:val="00C51A42"/>
    <w:rsid w:val="00C5304A"/>
    <w:rsid w:val="00C53ABE"/>
    <w:rsid w:val="00C54DC1"/>
    <w:rsid w:val="00C56FFD"/>
    <w:rsid w:val="00C57291"/>
    <w:rsid w:val="00C61F83"/>
    <w:rsid w:val="00C61F94"/>
    <w:rsid w:val="00C62092"/>
    <w:rsid w:val="00C6231D"/>
    <w:rsid w:val="00C647EF"/>
    <w:rsid w:val="00C6680A"/>
    <w:rsid w:val="00C71120"/>
    <w:rsid w:val="00C722B9"/>
    <w:rsid w:val="00C72D70"/>
    <w:rsid w:val="00C73280"/>
    <w:rsid w:val="00C754EE"/>
    <w:rsid w:val="00C84503"/>
    <w:rsid w:val="00C8768C"/>
    <w:rsid w:val="00C87C4F"/>
    <w:rsid w:val="00C90CCA"/>
    <w:rsid w:val="00C9298A"/>
    <w:rsid w:val="00C92E9B"/>
    <w:rsid w:val="00C9375D"/>
    <w:rsid w:val="00C95B9F"/>
    <w:rsid w:val="00C9711D"/>
    <w:rsid w:val="00C976B7"/>
    <w:rsid w:val="00CA110D"/>
    <w:rsid w:val="00CA2C88"/>
    <w:rsid w:val="00CA39B2"/>
    <w:rsid w:val="00CA483F"/>
    <w:rsid w:val="00CA58B3"/>
    <w:rsid w:val="00CB0109"/>
    <w:rsid w:val="00CB0583"/>
    <w:rsid w:val="00CB1C55"/>
    <w:rsid w:val="00CB1E14"/>
    <w:rsid w:val="00CB6582"/>
    <w:rsid w:val="00CB6AFE"/>
    <w:rsid w:val="00CB7213"/>
    <w:rsid w:val="00CC3E4F"/>
    <w:rsid w:val="00CC44AF"/>
    <w:rsid w:val="00CC67BA"/>
    <w:rsid w:val="00CC77F3"/>
    <w:rsid w:val="00CC7854"/>
    <w:rsid w:val="00CD00FA"/>
    <w:rsid w:val="00CD053C"/>
    <w:rsid w:val="00CD112B"/>
    <w:rsid w:val="00CD18B2"/>
    <w:rsid w:val="00CD4687"/>
    <w:rsid w:val="00CD4B98"/>
    <w:rsid w:val="00CD54B3"/>
    <w:rsid w:val="00CD6F01"/>
    <w:rsid w:val="00CD7207"/>
    <w:rsid w:val="00CE12D8"/>
    <w:rsid w:val="00CE23CF"/>
    <w:rsid w:val="00CE3556"/>
    <w:rsid w:val="00CE3D38"/>
    <w:rsid w:val="00CE4E0A"/>
    <w:rsid w:val="00CF165F"/>
    <w:rsid w:val="00CF4BD5"/>
    <w:rsid w:val="00CF5866"/>
    <w:rsid w:val="00CF6378"/>
    <w:rsid w:val="00CF77E5"/>
    <w:rsid w:val="00D0006C"/>
    <w:rsid w:val="00D00AB3"/>
    <w:rsid w:val="00D00E8B"/>
    <w:rsid w:val="00D10698"/>
    <w:rsid w:val="00D10F9D"/>
    <w:rsid w:val="00D12239"/>
    <w:rsid w:val="00D12830"/>
    <w:rsid w:val="00D13392"/>
    <w:rsid w:val="00D17428"/>
    <w:rsid w:val="00D17811"/>
    <w:rsid w:val="00D20063"/>
    <w:rsid w:val="00D21651"/>
    <w:rsid w:val="00D216B4"/>
    <w:rsid w:val="00D22E05"/>
    <w:rsid w:val="00D23540"/>
    <w:rsid w:val="00D235D8"/>
    <w:rsid w:val="00D2421D"/>
    <w:rsid w:val="00D25330"/>
    <w:rsid w:val="00D253A7"/>
    <w:rsid w:val="00D278FA"/>
    <w:rsid w:val="00D322FC"/>
    <w:rsid w:val="00D32503"/>
    <w:rsid w:val="00D33967"/>
    <w:rsid w:val="00D33C97"/>
    <w:rsid w:val="00D3619A"/>
    <w:rsid w:val="00D379E7"/>
    <w:rsid w:val="00D37BD6"/>
    <w:rsid w:val="00D42DC6"/>
    <w:rsid w:val="00D4565E"/>
    <w:rsid w:val="00D47885"/>
    <w:rsid w:val="00D47B32"/>
    <w:rsid w:val="00D51048"/>
    <w:rsid w:val="00D52237"/>
    <w:rsid w:val="00D5231F"/>
    <w:rsid w:val="00D525BE"/>
    <w:rsid w:val="00D5436A"/>
    <w:rsid w:val="00D64A1A"/>
    <w:rsid w:val="00D65EEB"/>
    <w:rsid w:val="00D6630A"/>
    <w:rsid w:val="00D66766"/>
    <w:rsid w:val="00D671B9"/>
    <w:rsid w:val="00D70C9C"/>
    <w:rsid w:val="00D761FA"/>
    <w:rsid w:val="00D7639B"/>
    <w:rsid w:val="00D76AA8"/>
    <w:rsid w:val="00D77441"/>
    <w:rsid w:val="00D77B41"/>
    <w:rsid w:val="00D869D4"/>
    <w:rsid w:val="00D90BDA"/>
    <w:rsid w:val="00D90EFD"/>
    <w:rsid w:val="00D910A3"/>
    <w:rsid w:val="00D925DB"/>
    <w:rsid w:val="00D92D8F"/>
    <w:rsid w:val="00D93D58"/>
    <w:rsid w:val="00D94AEF"/>
    <w:rsid w:val="00D955AE"/>
    <w:rsid w:val="00D95A68"/>
    <w:rsid w:val="00D95AAC"/>
    <w:rsid w:val="00D96BFA"/>
    <w:rsid w:val="00D9779B"/>
    <w:rsid w:val="00DA0423"/>
    <w:rsid w:val="00DA1A84"/>
    <w:rsid w:val="00DA606D"/>
    <w:rsid w:val="00DA6E30"/>
    <w:rsid w:val="00DB0558"/>
    <w:rsid w:val="00DB373B"/>
    <w:rsid w:val="00DB388F"/>
    <w:rsid w:val="00DB3DD8"/>
    <w:rsid w:val="00DC0298"/>
    <w:rsid w:val="00DC3799"/>
    <w:rsid w:val="00DC4FE6"/>
    <w:rsid w:val="00DC7630"/>
    <w:rsid w:val="00DD0DFA"/>
    <w:rsid w:val="00DD6038"/>
    <w:rsid w:val="00DD6BD9"/>
    <w:rsid w:val="00DE07E9"/>
    <w:rsid w:val="00DE5643"/>
    <w:rsid w:val="00DE60B0"/>
    <w:rsid w:val="00DF033E"/>
    <w:rsid w:val="00DF0FC3"/>
    <w:rsid w:val="00DF1397"/>
    <w:rsid w:val="00DF4D19"/>
    <w:rsid w:val="00DF540B"/>
    <w:rsid w:val="00DF5B39"/>
    <w:rsid w:val="00DF6C81"/>
    <w:rsid w:val="00DF7C32"/>
    <w:rsid w:val="00E00631"/>
    <w:rsid w:val="00E01266"/>
    <w:rsid w:val="00E0404D"/>
    <w:rsid w:val="00E05DC5"/>
    <w:rsid w:val="00E105B5"/>
    <w:rsid w:val="00E11E1D"/>
    <w:rsid w:val="00E128B3"/>
    <w:rsid w:val="00E12E10"/>
    <w:rsid w:val="00E15CB7"/>
    <w:rsid w:val="00E174D8"/>
    <w:rsid w:val="00E17F65"/>
    <w:rsid w:val="00E218A3"/>
    <w:rsid w:val="00E22264"/>
    <w:rsid w:val="00E2265F"/>
    <w:rsid w:val="00E22BCB"/>
    <w:rsid w:val="00E23364"/>
    <w:rsid w:val="00E23B9D"/>
    <w:rsid w:val="00E24769"/>
    <w:rsid w:val="00E266CE"/>
    <w:rsid w:val="00E26B02"/>
    <w:rsid w:val="00E30064"/>
    <w:rsid w:val="00E3012C"/>
    <w:rsid w:val="00E305D2"/>
    <w:rsid w:val="00E319B5"/>
    <w:rsid w:val="00E35531"/>
    <w:rsid w:val="00E359AC"/>
    <w:rsid w:val="00E36CC5"/>
    <w:rsid w:val="00E439E8"/>
    <w:rsid w:val="00E43CE2"/>
    <w:rsid w:val="00E4532F"/>
    <w:rsid w:val="00E45AE2"/>
    <w:rsid w:val="00E460E9"/>
    <w:rsid w:val="00E4730D"/>
    <w:rsid w:val="00E501FC"/>
    <w:rsid w:val="00E50C9F"/>
    <w:rsid w:val="00E50DB2"/>
    <w:rsid w:val="00E52F04"/>
    <w:rsid w:val="00E54398"/>
    <w:rsid w:val="00E5549F"/>
    <w:rsid w:val="00E55B5D"/>
    <w:rsid w:val="00E60C33"/>
    <w:rsid w:val="00E621DC"/>
    <w:rsid w:val="00E63609"/>
    <w:rsid w:val="00E641B8"/>
    <w:rsid w:val="00E65507"/>
    <w:rsid w:val="00E65DFF"/>
    <w:rsid w:val="00E66E67"/>
    <w:rsid w:val="00E67361"/>
    <w:rsid w:val="00E73728"/>
    <w:rsid w:val="00E74BFA"/>
    <w:rsid w:val="00E74CC8"/>
    <w:rsid w:val="00E74DED"/>
    <w:rsid w:val="00E753A6"/>
    <w:rsid w:val="00E76E6B"/>
    <w:rsid w:val="00E81548"/>
    <w:rsid w:val="00E84474"/>
    <w:rsid w:val="00E84CE5"/>
    <w:rsid w:val="00E85784"/>
    <w:rsid w:val="00E923F6"/>
    <w:rsid w:val="00E9302E"/>
    <w:rsid w:val="00E9783C"/>
    <w:rsid w:val="00E97F5C"/>
    <w:rsid w:val="00EA0053"/>
    <w:rsid w:val="00EA05FB"/>
    <w:rsid w:val="00EA211F"/>
    <w:rsid w:val="00EA2658"/>
    <w:rsid w:val="00EA2A6D"/>
    <w:rsid w:val="00EA3005"/>
    <w:rsid w:val="00EA3146"/>
    <w:rsid w:val="00EA5007"/>
    <w:rsid w:val="00EB01C3"/>
    <w:rsid w:val="00EB31EC"/>
    <w:rsid w:val="00EB4C30"/>
    <w:rsid w:val="00EB60F9"/>
    <w:rsid w:val="00EC0AAA"/>
    <w:rsid w:val="00EC15C7"/>
    <w:rsid w:val="00EC2A7A"/>
    <w:rsid w:val="00EC5377"/>
    <w:rsid w:val="00EC5794"/>
    <w:rsid w:val="00EC661D"/>
    <w:rsid w:val="00EC7D20"/>
    <w:rsid w:val="00ED173E"/>
    <w:rsid w:val="00ED1EEA"/>
    <w:rsid w:val="00ED3113"/>
    <w:rsid w:val="00ED32B9"/>
    <w:rsid w:val="00ED33D2"/>
    <w:rsid w:val="00ED5825"/>
    <w:rsid w:val="00EE1493"/>
    <w:rsid w:val="00EE1828"/>
    <w:rsid w:val="00EE1FB0"/>
    <w:rsid w:val="00EE31D5"/>
    <w:rsid w:val="00EE474E"/>
    <w:rsid w:val="00EF0456"/>
    <w:rsid w:val="00EF0D14"/>
    <w:rsid w:val="00EF1A3B"/>
    <w:rsid w:val="00EF22DC"/>
    <w:rsid w:val="00EF44A3"/>
    <w:rsid w:val="00EF6152"/>
    <w:rsid w:val="00F00395"/>
    <w:rsid w:val="00F056CD"/>
    <w:rsid w:val="00F0593A"/>
    <w:rsid w:val="00F06075"/>
    <w:rsid w:val="00F0795D"/>
    <w:rsid w:val="00F1101F"/>
    <w:rsid w:val="00F112C5"/>
    <w:rsid w:val="00F11502"/>
    <w:rsid w:val="00F11A43"/>
    <w:rsid w:val="00F11E10"/>
    <w:rsid w:val="00F12CF7"/>
    <w:rsid w:val="00F16FBD"/>
    <w:rsid w:val="00F2340E"/>
    <w:rsid w:val="00F23AAB"/>
    <w:rsid w:val="00F240AC"/>
    <w:rsid w:val="00F246C4"/>
    <w:rsid w:val="00F24EF8"/>
    <w:rsid w:val="00F25883"/>
    <w:rsid w:val="00F25D7B"/>
    <w:rsid w:val="00F27866"/>
    <w:rsid w:val="00F3614F"/>
    <w:rsid w:val="00F36CD9"/>
    <w:rsid w:val="00F3772E"/>
    <w:rsid w:val="00F40434"/>
    <w:rsid w:val="00F407F2"/>
    <w:rsid w:val="00F40ED9"/>
    <w:rsid w:val="00F422FE"/>
    <w:rsid w:val="00F4331B"/>
    <w:rsid w:val="00F44193"/>
    <w:rsid w:val="00F44216"/>
    <w:rsid w:val="00F52431"/>
    <w:rsid w:val="00F5487E"/>
    <w:rsid w:val="00F55100"/>
    <w:rsid w:val="00F56319"/>
    <w:rsid w:val="00F578AD"/>
    <w:rsid w:val="00F6007B"/>
    <w:rsid w:val="00F61967"/>
    <w:rsid w:val="00F63FE1"/>
    <w:rsid w:val="00F67028"/>
    <w:rsid w:val="00F7093D"/>
    <w:rsid w:val="00F71E10"/>
    <w:rsid w:val="00F76DD3"/>
    <w:rsid w:val="00F76DEF"/>
    <w:rsid w:val="00F805E7"/>
    <w:rsid w:val="00F80D3E"/>
    <w:rsid w:val="00F8313F"/>
    <w:rsid w:val="00F83179"/>
    <w:rsid w:val="00F839CB"/>
    <w:rsid w:val="00F83A0D"/>
    <w:rsid w:val="00F84369"/>
    <w:rsid w:val="00F845A6"/>
    <w:rsid w:val="00F8555C"/>
    <w:rsid w:val="00F8575F"/>
    <w:rsid w:val="00F86ADD"/>
    <w:rsid w:val="00F906F4"/>
    <w:rsid w:val="00F90B08"/>
    <w:rsid w:val="00F9454D"/>
    <w:rsid w:val="00F953C5"/>
    <w:rsid w:val="00F95701"/>
    <w:rsid w:val="00F963FB"/>
    <w:rsid w:val="00F9708C"/>
    <w:rsid w:val="00FA2452"/>
    <w:rsid w:val="00FB1763"/>
    <w:rsid w:val="00FB2F49"/>
    <w:rsid w:val="00FB3645"/>
    <w:rsid w:val="00FB7DC3"/>
    <w:rsid w:val="00FC17B4"/>
    <w:rsid w:val="00FC1F12"/>
    <w:rsid w:val="00FC32DD"/>
    <w:rsid w:val="00FC33C6"/>
    <w:rsid w:val="00FC5EC5"/>
    <w:rsid w:val="00FC6AC1"/>
    <w:rsid w:val="00FD0068"/>
    <w:rsid w:val="00FD0164"/>
    <w:rsid w:val="00FD2A39"/>
    <w:rsid w:val="00FD2EDE"/>
    <w:rsid w:val="00FD5C77"/>
    <w:rsid w:val="00FE1021"/>
    <w:rsid w:val="00FE2467"/>
    <w:rsid w:val="00FE38C9"/>
    <w:rsid w:val="00FE4E7F"/>
    <w:rsid w:val="00FE6A5C"/>
    <w:rsid w:val="00FE74D2"/>
    <w:rsid w:val="00FE7CC4"/>
    <w:rsid w:val="00FF02ED"/>
    <w:rsid w:val="00FF0770"/>
    <w:rsid w:val="00FF1002"/>
    <w:rsid w:val="00FF1B9B"/>
    <w:rsid w:val="00FF301B"/>
    <w:rsid w:val="00FF3E06"/>
    <w:rsid w:val="00FF4A99"/>
    <w:rsid w:val="012219A0"/>
    <w:rsid w:val="051577C3"/>
    <w:rsid w:val="05407222"/>
    <w:rsid w:val="080E4DF4"/>
    <w:rsid w:val="09A3265F"/>
    <w:rsid w:val="0BEF251C"/>
    <w:rsid w:val="0BFF2513"/>
    <w:rsid w:val="0CEA4539"/>
    <w:rsid w:val="0E211D88"/>
    <w:rsid w:val="0E3F2D8A"/>
    <w:rsid w:val="13976C31"/>
    <w:rsid w:val="141A2DCB"/>
    <w:rsid w:val="14222BA3"/>
    <w:rsid w:val="1760128A"/>
    <w:rsid w:val="19173B84"/>
    <w:rsid w:val="1D4336C5"/>
    <w:rsid w:val="1EC71173"/>
    <w:rsid w:val="22CA1D09"/>
    <w:rsid w:val="239F6E2B"/>
    <w:rsid w:val="242B3693"/>
    <w:rsid w:val="24605F96"/>
    <w:rsid w:val="2A046386"/>
    <w:rsid w:val="2B511CCA"/>
    <w:rsid w:val="2B5B3BFF"/>
    <w:rsid w:val="30180474"/>
    <w:rsid w:val="3023101A"/>
    <w:rsid w:val="313A692E"/>
    <w:rsid w:val="38022CDA"/>
    <w:rsid w:val="385B1E7A"/>
    <w:rsid w:val="39D26CC3"/>
    <w:rsid w:val="3BC046E2"/>
    <w:rsid w:val="3BF261DE"/>
    <w:rsid w:val="3FCC2BD5"/>
    <w:rsid w:val="44EA6DA8"/>
    <w:rsid w:val="465F430B"/>
    <w:rsid w:val="489D2EBE"/>
    <w:rsid w:val="4BAF424F"/>
    <w:rsid w:val="4C3F6E35"/>
    <w:rsid w:val="4C7E0D77"/>
    <w:rsid w:val="4CCC583B"/>
    <w:rsid w:val="4CF830A8"/>
    <w:rsid w:val="4D02797E"/>
    <w:rsid w:val="4E3936AC"/>
    <w:rsid w:val="4F27712D"/>
    <w:rsid w:val="4FFD1502"/>
    <w:rsid w:val="526265CF"/>
    <w:rsid w:val="53947FED"/>
    <w:rsid w:val="56841DE0"/>
    <w:rsid w:val="56D22A4C"/>
    <w:rsid w:val="58C853BE"/>
    <w:rsid w:val="5DFB7D38"/>
    <w:rsid w:val="5E3631CE"/>
    <w:rsid w:val="66E41428"/>
    <w:rsid w:val="674C076D"/>
    <w:rsid w:val="6A3F69E8"/>
    <w:rsid w:val="6DB97840"/>
    <w:rsid w:val="734B36EE"/>
    <w:rsid w:val="7531556C"/>
    <w:rsid w:val="75C468EB"/>
    <w:rsid w:val="75C57EB1"/>
    <w:rsid w:val="76EF7886"/>
    <w:rsid w:val="7C243D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18">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annotation text"/>
    <w:basedOn w:val="1"/>
    <w:link w:val="30"/>
    <w:qFormat/>
    <w:uiPriority w:val="0"/>
    <w:pPr>
      <w:jc w:val="left"/>
    </w:pPr>
  </w:style>
  <w:style w:type="paragraph" w:styleId="6">
    <w:name w:val="Body Text"/>
    <w:basedOn w:val="1"/>
    <w:qFormat/>
    <w:uiPriority w:val="0"/>
  </w:style>
  <w:style w:type="paragraph" w:styleId="7">
    <w:name w:val="Body Text Indent"/>
    <w:basedOn w:val="1"/>
    <w:qFormat/>
    <w:uiPriority w:val="0"/>
    <w:pPr>
      <w:spacing w:after="120" w:afterLines="0" w:afterAutospacing="0"/>
      <w:ind w:left="420" w:leftChars="200"/>
    </w:pPr>
  </w:style>
  <w:style w:type="paragraph" w:styleId="8">
    <w:name w:val="Plain Text"/>
    <w:basedOn w:val="1"/>
    <w:link w:val="37"/>
    <w:qFormat/>
    <w:uiPriority w:val="0"/>
    <w:pPr>
      <w:widowControl/>
      <w:spacing w:before="100" w:beforeAutospacing="1" w:after="100" w:afterAutospacing="1"/>
      <w:jc w:val="left"/>
    </w:pPr>
    <w:rPr>
      <w:rFonts w:ascii="宋体" w:hAnsi="宋体" w:eastAsia="宋体"/>
      <w:kern w:val="0"/>
      <w:sz w:val="24"/>
      <w:szCs w:val="24"/>
    </w:rPr>
  </w:style>
  <w:style w:type="paragraph" w:styleId="9">
    <w:name w:val="Date"/>
    <w:basedOn w:val="1"/>
    <w:next w:val="1"/>
    <w:qFormat/>
    <w:uiPriority w:val="0"/>
    <w:pPr>
      <w:ind w:left="100" w:leftChars="2500"/>
    </w:pPr>
  </w:style>
  <w:style w:type="paragraph" w:styleId="10">
    <w:name w:val="Balloon Text"/>
    <w:basedOn w:val="1"/>
    <w:qFormat/>
    <w:uiPriority w:val="0"/>
    <w:rPr>
      <w:sz w:val="18"/>
    </w:rPr>
  </w:style>
  <w:style w:type="paragraph" w:styleId="11">
    <w:name w:val="footer"/>
    <w:basedOn w:val="1"/>
    <w:link w:val="32"/>
    <w:qFormat/>
    <w:uiPriority w:val="99"/>
    <w:pPr>
      <w:tabs>
        <w:tab w:val="center" w:pos="4153"/>
        <w:tab w:val="right" w:pos="8306"/>
      </w:tabs>
      <w:snapToGrid w:val="0"/>
      <w:jc w:val="left"/>
    </w:pPr>
    <w:rPr>
      <w:sz w:val="18"/>
    </w:rPr>
  </w:style>
  <w:style w:type="paragraph" w:styleId="12">
    <w:name w:val="header"/>
    <w:basedOn w:val="1"/>
    <w:link w:val="36"/>
    <w:qFormat/>
    <w:uiPriority w:val="99"/>
    <w:pPr>
      <w:pBdr>
        <w:bottom w:val="single" w:color="auto" w:sz="6" w:space="1"/>
      </w:pBdr>
      <w:tabs>
        <w:tab w:val="center" w:pos="4153"/>
        <w:tab w:val="right" w:pos="8306"/>
      </w:tabs>
      <w:snapToGrid w:val="0"/>
      <w:jc w:val="center"/>
    </w:pPr>
    <w:rPr>
      <w:sz w:val="18"/>
    </w:rPr>
  </w:style>
  <w:style w:type="paragraph" w:styleId="13">
    <w:name w:val="footnote text"/>
    <w:basedOn w:val="1"/>
    <w:link w:val="34"/>
    <w:qFormat/>
    <w:uiPriority w:val="0"/>
    <w:pPr>
      <w:snapToGrid w:val="0"/>
      <w:jc w:val="left"/>
    </w:pPr>
    <w:rPr>
      <w:rFonts w:eastAsia="宋体"/>
      <w:sz w:val="18"/>
      <w:szCs w:val="18"/>
    </w:rPr>
  </w:style>
  <w:style w:type="paragraph" w:styleId="14">
    <w:name w:val="Normal (Web)"/>
    <w:basedOn w:val="1"/>
    <w:qFormat/>
    <w:uiPriority w:val="0"/>
    <w:pPr>
      <w:widowControl/>
      <w:spacing w:before="100" w:beforeAutospacing="1" w:after="100" w:afterAutospacing="1" w:line="384" w:lineRule="auto"/>
      <w:jc w:val="left"/>
    </w:pPr>
    <w:rPr>
      <w:rFonts w:ascii="宋体" w:hAnsi="宋体" w:eastAsia="宋体" w:cs="宋体"/>
      <w:color w:val="000000"/>
      <w:kern w:val="0"/>
      <w:sz w:val="21"/>
      <w:szCs w:val="21"/>
    </w:rPr>
  </w:style>
  <w:style w:type="paragraph" w:styleId="15">
    <w:name w:val="annotation subject"/>
    <w:basedOn w:val="5"/>
    <w:next w:val="5"/>
    <w:link w:val="31"/>
    <w:qFormat/>
    <w:uiPriority w:val="0"/>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page number"/>
    <w:basedOn w:val="18"/>
    <w:qFormat/>
    <w:uiPriority w:val="0"/>
  </w:style>
  <w:style w:type="character" w:styleId="21">
    <w:name w:val="Hyperlink"/>
    <w:qFormat/>
    <w:uiPriority w:val="0"/>
    <w:rPr>
      <w:color w:val="000000"/>
      <w:sz w:val="16"/>
      <w:szCs w:val="16"/>
      <w:u w:val="non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paragraph" w:customStyle="1" w:styleId="24">
    <w:name w:val="a一级标题-样式1"/>
    <w:basedOn w:val="3"/>
    <w:qFormat/>
    <w:uiPriority w:val="0"/>
    <w:pPr>
      <w:adjustRightInd w:val="0"/>
      <w:snapToGrid w:val="0"/>
      <w:spacing w:before="0" w:after="0" w:line="585" w:lineRule="exact"/>
      <w:ind w:firstLine="200" w:firstLineChars="200"/>
    </w:pPr>
    <w:rPr>
      <w:rFonts w:ascii="黑体" w:hAnsi="黑体" w:eastAsia="黑体" w:cs="黑体"/>
      <w:bCs w:val="0"/>
      <w:szCs w:val="30"/>
    </w:rPr>
  </w:style>
  <w:style w:type="paragraph" w:customStyle="1" w:styleId="25">
    <w:name w:val="a大标题-样式1"/>
    <w:basedOn w:val="2"/>
    <w:next w:val="26"/>
    <w:qFormat/>
    <w:uiPriority w:val="0"/>
    <w:pPr>
      <w:adjustRightInd w:val="0"/>
      <w:snapToGrid w:val="0"/>
      <w:spacing w:before="0" w:after="0" w:line="585" w:lineRule="exact"/>
      <w:jc w:val="center"/>
    </w:pPr>
    <w:rPr>
      <w:rFonts w:ascii="方正小标宋简体" w:hAnsi="宋体" w:eastAsia="方正小标宋简体" w:cs="黑体"/>
      <w:b w:val="0"/>
    </w:rPr>
  </w:style>
  <w:style w:type="paragraph" w:customStyle="1" w:styleId="26">
    <w:name w:val="a正文-样式1"/>
    <w:basedOn w:val="1"/>
    <w:qFormat/>
    <w:uiPriority w:val="0"/>
    <w:pPr>
      <w:adjustRightInd w:val="0"/>
      <w:snapToGrid w:val="0"/>
      <w:spacing w:line="585" w:lineRule="exact"/>
      <w:ind w:firstLine="200" w:firstLineChars="200"/>
    </w:pPr>
  </w:style>
  <w:style w:type="paragraph" w:customStyle="1" w:styleId="27">
    <w:name w:val="Char Char Char Char Char Char Char"/>
    <w:basedOn w:val="1"/>
    <w:qFormat/>
    <w:uiPriority w:val="0"/>
  </w:style>
  <w:style w:type="paragraph" w:customStyle="1" w:styleId="28">
    <w:name w:val="a二级标题-样式1"/>
    <w:basedOn w:val="1"/>
    <w:next w:val="26"/>
    <w:qFormat/>
    <w:uiPriority w:val="0"/>
    <w:pPr>
      <w:adjustRightInd w:val="0"/>
      <w:snapToGrid w:val="0"/>
      <w:spacing w:line="585" w:lineRule="exact"/>
      <w:ind w:firstLine="200" w:firstLineChars="200"/>
    </w:pPr>
    <w:rPr>
      <w:rFonts w:ascii="楷体_GB2312" w:hAnsi="楷体_GB2312" w:eastAsia="楷体_GB2312" w:cs="宋体"/>
      <w:bCs/>
      <w:kern w:val="0"/>
      <w:szCs w:val="30"/>
    </w:rPr>
  </w:style>
  <w:style w:type="paragraph" w:customStyle="1" w:styleId="29">
    <w:name w:val="目录1"/>
    <w:basedOn w:val="1"/>
    <w:qFormat/>
    <w:uiPriority w:val="0"/>
    <w:pPr>
      <w:widowControl/>
      <w:tabs>
        <w:tab w:val="left" w:leader="dot" w:pos="8503"/>
      </w:tabs>
      <w:spacing w:after="136" w:afterLines="0" w:afterAutospacing="0" w:line="289" w:lineRule="atLeast"/>
      <w:jc w:val="left"/>
      <w:textAlignment w:val="baseline"/>
    </w:pPr>
    <w:rPr>
      <w:rFonts w:ascii="Arial" w:eastAsia="黑体"/>
      <w:color w:val="000000"/>
      <w:kern w:val="0"/>
      <w:sz w:val="28"/>
      <w:u w:val="none" w:color="000000"/>
    </w:rPr>
  </w:style>
  <w:style w:type="character" w:customStyle="1" w:styleId="30">
    <w:name w:val="批注文字 Char"/>
    <w:link w:val="5"/>
    <w:qFormat/>
    <w:uiPriority w:val="0"/>
    <w:rPr>
      <w:rFonts w:eastAsia="仿宋_GB2312"/>
      <w:kern w:val="2"/>
      <w:sz w:val="32"/>
    </w:rPr>
  </w:style>
  <w:style w:type="character" w:customStyle="1" w:styleId="31">
    <w:name w:val="批注主题 Char"/>
    <w:link w:val="15"/>
    <w:qFormat/>
    <w:uiPriority w:val="0"/>
    <w:rPr>
      <w:rFonts w:eastAsia="仿宋_GB2312"/>
      <w:b/>
      <w:bCs/>
      <w:kern w:val="2"/>
      <w:sz w:val="32"/>
    </w:rPr>
  </w:style>
  <w:style w:type="character" w:customStyle="1" w:styleId="32">
    <w:name w:val="页脚 Char"/>
    <w:link w:val="11"/>
    <w:qFormat/>
    <w:uiPriority w:val="99"/>
    <w:rPr>
      <w:rFonts w:eastAsia="仿宋_GB2312"/>
      <w:kern w:val="2"/>
      <w:sz w:val="18"/>
      <w:lang w:val="en-US" w:eastAsia="zh-CN" w:bidi="ar-SA"/>
    </w:rPr>
  </w:style>
  <w:style w:type="character" w:customStyle="1" w:styleId="33">
    <w:name w:val="页码1"/>
    <w:qFormat/>
    <w:uiPriority w:val="99"/>
  </w:style>
  <w:style w:type="character" w:customStyle="1" w:styleId="34">
    <w:name w:val="脚注文本 Char"/>
    <w:link w:val="13"/>
    <w:qFormat/>
    <w:uiPriority w:val="0"/>
    <w:rPr>
      <w:kern w:val="2"/>
      <w:sz w:val="18"/>
      <w:szCs w:val="18"/>
    </w:rPr>
  </w:style>
  <w:style w:type="character" w:customStyle="1" w:styleId="35">
    <w:name w:val="纯文本 Char1"/>
    <w:qFormat/>
    <w:uiPriority w:val="0"/>
    <w:rPr>
      <w:rFonts w:ascii="宋体" w:hAnsi="Courier New" w:cs="Courier New"/>
      <w:kern w:val="2"/>
      <w:sz w:val="21"/>
      <w:szCs w:val="21"/>
    </w:rPr>
  </w:style>
  <w:style w:type="character" w:customStyle="1" w:styleId="36">
    <w:name w:val="页眉 Char"/>
    <w:link w:val="12"/>
    <w:qFormat/>
    <w:locked/>
    <w:uiPriority w:val="99"/>
    <w:rPr>
      <w:rFonts w:eastAsia="仿宋_GB2312"/>
      <w:kern w:val="2"/>
      <w:sz w:val="18"/>
    </w:rPr>
  </w:style>
  <w:style w:type="character" w:customStyle="1" w:styleId="37">
    <w:name w:val="纯文本 Char"/>
    <w:link w:val="8"/>
    <w:qFormat/>
    <w:uiPriority w:val="0"/>
    <w:rPr>
      <w:rFonts w:ascii="宋体" w:hAnsi="宋体" w:cs="宋体"/>
      <w:sz w:val="24"/>
      <w:szCs w:val="24"/>
    </w:rPr>
  </w:style>
  <w:style w:type="character" w:customStyle="1" w:styleId="38">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soft.netnest.com.cn</Company>
  <Pages>15</Pages>
  <Words>1198</Words>
  <Characters>6830</Characters>
  <Lines>56</Lines>
  <Paragraphs>16</Paragraphs>
  <TotalTime>31</TotalTime>
  <ScaleCrop>false</ScaleCrop>
  <LinksUpToDate>false</LinksUpToDate>
  <CharactersWithSpaces>8012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2020-02-04T01:33:00Z</dcterms:created>
  <dc:creator>软件仓库</dc:creator>
  <cp:lastModifiedBy>洪剑</cp:lastModifiedBy>
  <cp:lastPrinted>2022-01-11T02:24:00Z</cp:lastPrinted>
  <dcterms:modified xsi:type="dcterms:W3CDTF">2022-03-02T02:18:00Z</dcterms:modified>
  <dc:title>市委办公厅市政府办公厅</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0B075BE2128D492D8998187A09F2CDE2</vt:lpwstr>
  </property>
</Properties>
</file>